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5A" w:rsidRPr="00E6534A" w:rsidRDefault="00C2735A" w:rsidP="00E6534A">
      <w:pPr>
        <w:pStyle w:val="Standard"/>
        <w:rPr>
          <w:rFonts w:eastAsia="Times New Roman" w:cs="Times New Roman"/>
          <w:b/>
          <w:color w:val="000000"/>
          <w:spacing w:val="2"/>
          <w:sz w:val="28"/>
          <w:szCs w:val="28"/>
          <w:shd w:val="clear" w:color="auto" w:fill="FFFFFF"/>
          <w:lang w:val="ru-RU" w:eastAsia="ru-RU"/>
        </w:rPr>
      </w:pPr>
    </w:p>
    <w:p w:rsidR="00C2735A" w:rsidRDefault="002544B2">
      <w:pPr>
        <w:pStyle w:val="Standard"/>
        <w:jc w:val="center"/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</w:pPr>
      <w:r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  <w:t>Объявление</w:t>
      </w:r>
    </w:p>
    <w:p w:rsidR="00C2735A" w:rsidRDefault="00C2735A">
      <w:pPr>
        <w:pStyle w:val="Standard"/>
        <w:rPr>
          <w:rFonts w:eastAsia="Times New Roman" w:cs="Times New Roman"/>
          <w:lang w:val="kk-KZ" w:eastAsia="ru-RU"/>
        </w:rPr>
      </w:pPr>
    </w:p>
    <w:p w:rsidR="00C2735A" w:rsidRDefault="002544B2">
      <w:pPr>
        <w:pStyle w:val="a5"/>
        <w:ind w:firstLine="708"/>
        <w:jc w:val="both"/>
      </w:pPr>
      <w:r>
        <w:rPr>
          <w:rFonts w:ascii="Times New Roman" w:hAnsi="Times New Roman"/>
          <w:sz w:val="24"/>
          <w:szCs w:val="24"/>
          <w:lang w:val="kk-KZ"/>
        </w:rPr>
        <w:t xml:space="preserve">Филиал ТОО «Медикер»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Медикер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Кен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дірлі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расположенное по адресу:</w:t>
      </w: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Мангистауская область, Каракиянский район, село Курык, пункт Кендірлі, объявляет о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проведении закупа способом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тендера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услуг 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по охране объектов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Филиал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ТОО «Медикер»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Медикер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Кен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дірлі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» (зданий и прилагающих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территорий)</w:t>
      </w:r>
      <w:r>
        <w:rPr>
          <w:rFonts w:ascii="Times New Roman" w:hAnsi="Times New Roman"/>
        </w:rPr>
        <w:t>.</w:t>
      </w:r>
    </w:p>
    <w:p w:rsidR="00C2735A" w:rsidRDefault="002544B2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Потенциальных поставщиков просим подробно читать тендерную документацию, техническую спецификацию и проект договора.</w:t>
      </w:r>
    </w:p>
    <w:p w:rsidR="00C2735A" w:rsidRDefault="00C2735A">
      <w:pPr>
        <w:pStyle w:val="Standard"/>
        <w:rPr>
          <w:rFonts w:cs="Times New Roman"/>
          <w:b/>
          <w:lang w:val="ru-RU"/>
        </w:rPr>
      </w:pPr>
    </w:p>
    <w:p w:rsidR="00C2735A" w:rsidRDefault="00C2735A">
      <w:pPr>
        <w:pStyle w:val="Standard"/>
        <w:jc w:val="center"/>
        <w:rPr>
          <w:rFonts w:cs="Times New Roman"/>
          <w:b/>
          <w:lang w:val="ru-RU"/>
        </w:rPr>
      </w:pPr>
    </w:p>
    <w:p w:rsidR="00C2735A" w:rsidRDefault="002544B2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Тендерная документация</w:t>
      </w:r>
    </w:p>
    <w:p w:rsidR="00C2735A" w:rsidRDefault="00C2735A">
      <w:pPr>
        <w:pStyle w:val="Standard"/>
        <w:jc w:val="center"/>
        <w:rPr>
          <w:rFonts w:cs="Times New Roman"/>
          <w:b/>
          <w:lang w:val="ru-RU"/>
        </w:rPr>
      </w:pPr>
    </w:p>
    <w:p w:rsidR="00C2735A" w:rsidRPr="00E6534A" w:rsidRDefault="002544B2">
      <w:pPr>
        <w:pStyle w:val="Standard"/>
        <w:shd w:val="clear" w:color="auto" w:fill="FCFCFC"/>
        <w:ind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1. Полное наименование и адрес местонахождения заказчика/организатора </w:t>
      </w:r>
      <w:r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val="ru-RU" w:eastAsia="ru-RU"/>
        </w:rPr>
        <w:t xml:space="preserve">закупок: 130300 </w:t>
      </w:r>
      <w:r>
        <w:rPr>
          <w:rFonts w:cs="Times New Roman"/>
          <w:lang w:val="kk-KZ"/>
        </w:rPr>
        <w:t xml:space="preserve"> Манг</w:t>
      </w:r>
      <w:r>
        <w:rPr>
          <w:rFonts w:cs="Times New Roman"/>
          <w:lang w:val="kk-KZ"/>
        </w:rPr>
        <w:t xml:space="preserve">истауская область, Каракиянский район, село Курык, пункт Кендірлі 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 xml:space="preserve">Филиал 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 xml:space="preserve">ТОО «Медикер» 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>«</w:t>
      </w:r>
      <w:proofErr w:type="spellStart"/>
      <w:r>
        <w:rPr>
          <w:rFonts w:cs="Times New Roman"/>
          <w:color w:val="000000"/>
          <w:spacing w:val="2"/>
          <w:shd w:val="clear" w:color="auto" w:fill="FFFFFF"/>
          <w:lang w:val="ru-RU"/>
        </w:rPr>
        <w:t>Медикер</w:t>
      </w:r>
      <w:proofErr w:type="spellEnd"/>
      <w:r>
        <w:rPr>
          <w:rFonts w:cs="Times New Roman"/>
          <w:color w:val="000000"/>
          <w:spacing w:val="2"/>
          <w:shd w:val="clear" w:color="auto" w:fill="FFFFFF"/>
          <w:lang w:val="ru-RU"/>
        </w:rPr>
        <w:t xml:space="preserve"> Кен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>дірлі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>»</w:t>
      </w:r>
      <w:r>
        <w:rPr>
          <w:rFonts w:eastAsia="Times New Roman" w:cs="Times New Roman"/>
          <w:lang w:val="kk-KZ"/>
        </w:rPr>
        <w:t>.</w:t>
      </w:r>
    </w:p>
    <w:p w:rsidR="00C2735A" w:rsidRPr="00E6534A" w:rsidRDefault="002544B2">
      <w:pPr>
        <w:pStyle w:val="Standard"/>
        <w:shd w:val="clear" w:color="auto" w:fill="FCFCFC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 2. Информация об объеме, местонахождении зданий</w:t>
      </w:r>
      <w:r>
        <w:rPr>
          <w:rFonts w:eastAsia="Times New Roman" w:cs="Times New Roman"/>
          <w:color w:val="000000"/>
          <w:lang w:val="ru-RU" w:eastAsia="ru-RU"/>
        </w:rPr>
        <w:t xml:space="preserve"> (объектах), требования к потенциальным поставщикам, перечень необходимых документов к тендерной заявке, требования при оказании услуг и другая необходимая информация для оказания услуг по охране объектов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Каракиянский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район, с.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Курык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, пункт </w:t>
      </w:r>
      <w:r>
        <w:rPr>
          <w:rFonts w:eastAsia="Times New Roman" w:cs="Times New Roman"/>
          <w:color w:val="000000"/>
          <w:lang w:val="kk-KZ" w:eastAsia="ru-RU"/>
        </w:rPr>
        <w:t xml:space="preserve">Кендірлі </w:t>
      </w:r>
      <w:r>
        <w:rPr>
          <w:rFonts w:eastAsia="Times New Roman" w:cs="Times New Roman"/>
          <w:color w:val="000000"/>
          <w:lang w:val="ru-RU" w:eastAsia="ru-RU"/>
        </w:rPr>
        <w:t>(здани</w:t>
      </w:r>
      <w:r>
        <w:rPr>
          <w:rFonts w:eastAsia="Times New Roman" w:cs="Times New Roman"/>
          <w:color w:val="000000"/>
          <w:lang w:val="ru-RU" w:eastAsia="ru-RU"/>
        </w:rPr>
        <w:t xml:space="preserve">й и прилегающих территорий) (далее — Услуга) указаны 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в</w:t>
      </w:r>
      <w:proofErr w:type="gramEnd"/>
      <w:r>
        <w:rPr>
          <w:rFonts w:eastAsia="Times New Roman" w:cs="Times New Roman"/>
          <w:color w:val="000000"/>
          <w:lang w:val="ru-RU" w:eastAsia="ru-RU"/>
        </w:rPr>
        <w:t xml:space="preserve"> технической спецификации и проекте договора к настоящей тендерной документации (приложении №1,2).</w:t>
      </w:r>
    </w:p>
    <w:p w:rsidR="00C2735A" w:rsidRPr="00E6534A" w:rsidRDefault="002544B2">
      <w:pPr>
        <w:pStyle w:val="Textbody"/>
        <w:widowControl/>
        <w:spacing w:after="75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            </w:t>
      </w:r>
      <w:r>
        <w:rPr>
          <w:rFonts w:cs="Times New Roman"/>
          <w:lang w:val="ru-RU"/>
        </w:rPr>
        <w:t xml:space="preserve">3. Сумма, выделенная </w:t>
      </w:r>
      <w:proofErr w:type="gramStart"/>
      <w:r>
        <w:rPr>
          <w:rFonts w:cs="Times New Roman"/>
          <w:lang w:val="ru-RU"/>
        </w:rPr>
        <w:t>на</w:t>
      </w:r>
      <w:proofErr w:type="gramEnd"/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закуп</w:t>
      </w:r>
      <w:proofErr w:type="gramEnd"/>
      <w:r>
        <w:rPr>
          <w:rFonts w:cs="Times New Roman"/>
          <w:lang w:val="ru-RU"/>
        </w:rPr>
        <w:t xml:space="preserve"> услуги составляет </w:t>
      </w:r>
      <w:r>
        <w:rPr>
          <w:rFonts w:cs="Times New Roman"/>
          <w:b/>
          <w:bCs/>
          <w:lang w:val="ru-RU"/>
        </w:rPr>
        <w:t xml:space="preserve">2 628 000 </w:t>
      </w:r>
      <w:r>
        <w:rPr>
          <w:rFonts w:cs="Times New Roman"/>
          <w:color w:val="000000"/>
          <w:lang w:val="ru-RU"/>
        </w:rPr>
        <w:t xml:space="preserve"> (</w:t>
      </w:r>
      <w:r>
        <w:rPr>
          <w:rFonts w:cs="Times New Roman"/>
          <w:color w:val="333333"/>
          <w:shd w:val="clear" w:color="auto" w:fill="F9F9F9"/>
          <w:lang w:val="ru-RU"/>
        </w:rPr>
        <w:t>два миллиона шестьсот двадцать</w:t>
      </w:r>
      <w:r>
        <w:rPr>
          <w:rFonts w:cs="Times New Roman"/>
          <w:color w:val="333333"/>
          <w:shd w:val="clear" w:color="auto" w:fill="F9F9F9"/>
          <w:lang w:val="ru-RU"/>
        </w:rPr>
        <w:t xml:space="preserve"> восемь тысяч</w:t>
      </w:r>
      <w:r>
        <w:rPr>
          <w:rFonts w:ascii="Arial" w:hAnsi="Arial" w:cs="Arial"/>
          <w:color w:val="333333"/>
          <w:sz w:val="20"/>
          <w:szCs w:val="20"/>
          <w:shd w:val="clear" w:color="auto" w:fill="F9F9F9"/>
          <w:lang w:val="ru-RU"/>
        </w:rPr>
        <w:t xml:space="preserve">) </w:t>
      </w:r>
      <w:r>
        <w:rPr>
          <w:rFonts w:cs="Times New Roman"/>
          <w:lang w:val="ru-RU"/>
        </w:rPr>
        <w:t xml:space="preserve"> тенге с учетом НДС.    </w:t>
      </w:r>
    </w:p>
    <w:p w:rsidR="00C2735A" w:rsidRPr="00E6534A" w:rsidRDefault="002544B2">
      <w:pPr>
        <w:pStyle w:val="Standard"/>
        <w:shd w:val="clear" w:color="auto" w:fill="FCFCFC"/>
        <w:ind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4. </w:t>
      </w:r>
      <w:proofErr w:type="gramStart"/>
      <w:r>
        <w:rPr>
          <w:rFonts w:eastAsia="Times New Roman" w:cs="Times New Roman"/>
          <w:b/>
          <w:bCs/>
          <w:color w:val="000000"/>
          <w:lang w:val="ru-RU" w:eastAsia="ru-RU"/>
        </w:rPr>
        <w:t>Тендерная заявка потенциальных поставщиков на участие в тендере принимаются</w:t>
      </w:r>
      <w:r>
        <w:rPr>
          <w:rFonts w:eastAsia="Times New Roman" w:cs="Times New Roman"/>
          <w:color w:val="000000"/>
          <w:lang w:val="ru-RU" w:eastAsia="ru-RU"/>
        </w:rPr>
        <w:t xml:space="preserve"> по адресу: 130300 </w:t>
      </w:r>
      <w:r>
        <w:rPr>
          <w:rFonts w:eastAsia="Times New Roman" w:cs="Times New Roman"/>
          <w:color w:val="000000"/>
          <w:lang w:val="kk-KZ" w:eastAsia="ru-RU"/>
        </w:rPr>
        <w:t xml:space="preserve"> Мангистауская область, Каракиянский район, село Курык, пункт Кендірлі, </w:t>
      </w:r>
      <w:r w:rsidR="00E6534A">
        <w:rPr>
          <w:rFonts w:eastAsia="Times New Roman" w:cs="Times New Roman"/>
          <w:b/>
          <w:bCs/>
          <w:color w:val="000000"/>
          <w:lang w:val="ru-RU" w:eastAsia="ru-RU"/>
        </w:rPr>
        <w:t>в срок до 09:30 часов 24</w:t>
      </w:r>
      <w:r>
        <w:rPr>
          <w:rFonts w:eastAsia="Times New Roman" w:cs="Times New Roman"/>
          <w:b/>
          <w:bCs/>
          <w:color w:val="000000"/>
          <w:lang w:val="ru-RU" w:eastAsia="ru-RU"/>
        </w:rPr>
        <w:t>.01.2019 года включител</w:t>
      </w:r>
      <w:r>
        <w:rPr>
          <w:rFonts w:eastAsia="Times New Roman" w:cs="Times New Roman"/>
          <w:b/>
          <w:bCs/>
          <w:color w:val="000000"/>
          <w:lang w:val="ru-RU" w:eastAsia="ru-RU"/>
        </w:rPr>
        <w:t>ьно</w:t>
      </w:r>
      <w:r>
        <w:rPr>
          <w:rFonts w:eastAsia="Times New Roman" w:cs="Times New Roman"/>
          <w:color w:val="000000"/>
          <w:lang w:val="ru-RU" w:eastAsia="ru-RU"/>
        </w:rPr>
        <w:t xml:space="preserve"> (режим работы с 08:00мин.</w:t>
      </w:r>
      <w:proofErr w:type="gram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До 18:00мин за исключением выходных дней суббота, воскресенье и обеденного перерыва с 12 ч.00мин до 14:00 мин).</w:t>
      </w:r>
      <w:proofErr w:type="gramEnd"/>
    </w:p>
    <w:p w:rsidR="00C2735A" w:rsidRPr="00E6534A" w:rsidRDefault="002544B2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FF0000"/>
          <w:lang w:val="ru-RU" w:eastAsia="ru-RU"/>
        </w:rPr>
        <w:t xml:space="preserve">      </w:t>
      </w:r>
      <w:r>
        <w:rPr>
          <w:rFonts w:eastAsia="Times New Roman" w:cs="Times New Roman"/>
          <w:color w:val="000000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lang w:val="ru-RU" w:eastAsia="ru-RU"/>
        </w:rPr>
        <w:t xml:space="preserve">Заседание тендерной комиссии по вскрытие конвертов с заявками потенциальных поставщиков на участие в </w:t>
      </w:r>
      <w:r>
        <w:rPr>
          <w:rFonts w:eastAsia="Times New Roman" w:cs="Times New Roman"/>
          <w:b/>
          <w:bCs/>
          <w:color w:val="000000"/>
          <w:lang w:val="ru-RU" w:eastAsia="ru-RU"/>
        </w:rPr>
        <w:t>тендере проводится</w:t>
      </w:r>
      <w:r>
        <w:rPr>
          <w:rFonts w:eastAsia="Times New Roman" w:cs="Times New Roman"/>
          <w:color w:val="000000"/>
          <w:lang w:val="ru-RU" w:eastAsia="ru-RU"/>
        </w:rPr>
        <w:t xml:space="preserve"> по адресу: 130200,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Мангистауская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область,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г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.Ж</w:t>
      </w:r>
      <w:proofErr w:type="gramEnd"/>
      <w:r>
        <w:rPr>
          <w:rFonts w:eastAsia="Times New Roman" w:cs="Times New Roman"/>
          <w:color w:val="000000"/>
          <w:lang w:val="ru-RU" w:eastAsia="ru-RU"/>
        </w:rPr>
        <w:t>анаозен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мкр.Самал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, здание 39А.,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каб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220 «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Коференц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зал» в </w:t>
      </w:r>
      <w:r w:rsidR="00E6534A">
        <w:rPr>
          <w:rFonts w:eastAsia="Times New Roman" w:cs="Times New Roman"/>
          <w:b/>
          <w:bCs/>
          <w:color w:val="000000"/>
          <w:lang w:val="ru-RU" w:eastAsia="ru-RU"/>
        </w:rPr>
        <w:t>10-00 часов 24</w:t>
      </w:r>
      <w:r>
        <w:rPr>
          <w:rFonts w:eastAsia="Times New Roman" w:cs="Times New Roman"/>
          <w:b/>
          <w:bCs/>
          <w:color w:val="000000"/>
          <w:lang w:val="ru-RU" w:eastAsia="ru-RU"/>
        </w:rPr>
        <w:t>.01.2019 года.</w:t>
      </w:r>
    </w:p>
    <w:p w:rsidR="00C2735A" w:rsidRDefault="002544B2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5. Потенциальные поставщики до истечения окончательного срока представления тендерной заявки вправе отзыв</w:t>
      </w:r>
      <w:r>
        <w:rPr>
          <w:rFonts w:eastAsia="Times New Roman" w:cs="Times New Roman"/>
          <w:color w:val="000000"/>
          <w:lang w:val="ru-RU" w:eastAsia="ru-RU"/>
        </w:rPr>
        <w:t>ать поданные заявки.</w:t>
      </w:r>
    </w:p>
    <w:p w:rsidR="00C2735A" w:rsidRDefault="002544B2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6. Предоставление потенциальным поставщиком тендерной заявки с ценовым предложением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</w:t>
      </w:r>
      <w:r>
        <w:rPr>
          <w:rFonts w:eastAsia="Times New Roman" w:cs="Times New Roman"/>
          <w:color w:val="000000"/>
          <w:lang w:val="ru-RU" w:eastAsia="ru-RU"/>
        </w:rPr>
        <w:t>оящей тендерной документацией.</w:t>
      </w:r>
    </w:p>
    <w:p w:rsidR="00C2735A" w:rsidRDefault="002544B2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lang w:val="ru-RU"/>
        </w:rPr>
      </w:pPr>
      <w:r>
        <w:rPr>
          <w:color w:val="000000"/>
          <w:lang w:val="ru-RU"/>
        </w:rPr>
        <w:t xml:space="preserve">      7. Каждый потенциальный поставщик до истечения окончательного срока тендера</w:t>
      </w:r>
      <w:r>
        <w:rPr>
          <w:color w:val="000000"/>
          <w:lang w:val="ru-RU"/>
        </w:rPr>
        <w:t xml:space="preserve"> представляет только одну заявку с  ценовым предложением и перечень необходимых документов указанные в технической спецификации (приложение №1) к настоящей тендерной документации запечатанном конверте.</w:t>
      </w:r>
    </w:p>
    <w:p w:rsidR="00C2735A" w:rsidRDefault="002544B2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8. Тендерная заявка должна включать все рас</w:t>
      </w:r>
      <w:r>
        <w:rPr>
          <w:color w:val="000000"/>
          <w:lang w:val="ru-RU"/>
        </w:rPr>
        <w:t>ходы поставщика, связанные с оказанием услуг.</w:t>
      </w:r>
    </w:p>
    <w:p w:rsidR="00C2735A" w:rsidRDefault="002544B2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9. Срок подписания потенциальным поставщиком договора в течение 5 (пяти) рабочих дней со дня представления </w:t>
      </w:r>
      <w:r>
        <w:rPr>
          <w:spacing w:val="2"/>
          <w:shd w:val="clear" w:color="auto" w:fill="FFFFFF"/>
          <w:lang w:val="ru-RU"/>
        </w:rPr>
        <w:t xml:space="preserve">Филиал </w:t>
      </w:r>
      <w:r>
        <w:rPr>
          <w:spacing w:val="2"/>
          <w:shd w:val="clear" w:color="auto" w:fill="FFFFFF"/>
          <w:lang w:val="kk-KZ"/>
        </w:rPr>
        <w:t xml:space="preserve">ТОО «Медикер» </w:t>
      </w:r>
      <w:r>
        <w:rPr>
          <w:spacing w:val="2"/>
          <w:shd w:val="clear" w:color="auto" w:fill="FFFFFF"/>
          <w:lang w:val="ru-RU"/>
        </w:rPr>
        <w:t>«</w:t>
      </w:r>
      <w:proofErr w:type="spellStart"/>
      <w:r>
        <w:rPr>
          <w:spacing w:val="2"/>
          <w:shd w:val="clear" w:color="auto" w:fill="FFFFFF"/>
          <w:lang w:val="ru-RU"/>
        </w:rPr>
        <w:t>Медикер</w:t>
      </w:r>
      <w:proofErr w:type="spellEnd"/>
      <w:r>
        <w:rPr>
          <w:spacing w:val="2"/>
          <w:shd w:val="clear" w:color="auto" w:fill="FFFFFF"/>
          <w:lang w:val="ru-RU"/>
        </w:rPr>
        <w:t xml:space="preserve"> Кен</w:t>
      </w:r>
      <w:r>
        <w:rPr>
          <w:spacing w:val="2"/>
          <w:shd w:val="clear" w:color="auto" w:fill="FFFFFF"/>
          <w:lang w:val="kk-KZ"/>
        </w:rPr>
        <w:t>дірлі</w:t>
      </w:r>
      <w:r>
        <w:rPr>
          <w:spacing w:val="2"/>
          <w:shd w:val="clear" w:color="auto" w:fill="FFFFFF"/>
          <w:lang w:val="ru-RU"/>
        </w:rPr>
        <w:t>».</w:t>
      </w:r>
    </w:p>
    <w:p w:rsidR="00C2735A" w:rsidRDefault="002544B2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lang w:val="ru-RU"/>
        </w:rPr>
      </w:pPr>
      <w:r>
        <w:rPr>
          <w:spacing w:val="2"/>
          <w:shd w:val="clear" w:color="auto" w:fill="FFFFFF"/>
          <w:lang w:val="ru-RU"/>
        </w:rPr>
        <w:t xml:space="preserve">        10. В случае если потенциальный поставщик </w:t>
      </w:r>
      <w:r>
        <w:rPr>
          <w:spacing w:val="2"/>
          <w:shd w:val="clear" w:color="auto" w:fill="FFFFFF"/>
          <w:lang w:val="ru-RU"/>
        </w:rPr>
        <w:t xml:space="preserve">уклонился от заключения договора о закупках, данный </w:t>
      </w:r>
      <w:proofErr w:type="gramStart"/>
      <w:r>
        <w:rPr>
          <w:spacing w:val="2"/>
          <w:shd w:val="clear" w:color="auto" w:fill="FFFFFF"/>
          <w:lang w:val="ru-RU"/>
        </w:rPr>
        <w:t>порядке</w:t>
      </w:r>
      <w:proofErr w:type="gramEnd"/>
      <w:r>
        <w:rPr>
          <w:spacing w:val="2"/>
          <w:shd w:val="clear" w:color="auto" w:fill="FFFFFF"/>
          <w:lang w:val="ru-RU"/>
        </w:rPr>
        <w:t xml:space="preserve"> определенном в Филиал </w:t>
      </w:r>
      <w:r>
        <w:rPr>
          <w:spacing w:val="2"/>
          <w:shd w:val="clear" w:color="auto" w:fill="FFFFFF"/>
          <w:lang w:val="kk-KZ"/>
        </w:rPr>
        <w:t xml:space="preserve">ТОО «Медикер» </w:t>
      </w:r>
      <w:r>
        <w:rPr>
          <w:spacing w:val="2"/>
          <w:shd w:val="clear" w:color="auto" w:fill="FFFFFF"/>
          <w:lang w:val="ru-RU"/>
        </w:rPr>
        <w:t>«</w:t>
      </w:r>
      <w:proofErr w:type="spellStart"/>
      <w:r>
        <w:rPr>
          <w:spacing w:val="2"/>
          <w:shd w:val="clear" w:color="auto" w:fill="FFFFFF"/>
          <w:lang w:val="ru-RU"/>
        </w:rPr>
        <w:t>Медикер</w:t>
      </w:r>
      <w:proofErr w:type="spellEnd"/>
      <w:r>
        <w:rPr>
          <w:spacing w:val="2"/>
          <w:shd w:val="clear" w:color="auto" w:fill="FFFFFF"/>
          <w:lang w:val="ru-RU"/>
        </w:rPr>
        <w:t xml:space="preserve"> Кен</w:t>
      </w:r>
      <w:r>
        <w:rPr>
          <w:spacing w:val="2"/>
          <w:shd w:val="clear" w:color="auto" w:fill="FFFFFF"/>
          <w:lang w:val="kk-KZ"/>
        </w:rPr>
        <w:t>дірлі</w:t>
      </w:r>
      <w:r>
        <w:rPr>
          <w:spacing w:val="2"/>
          <w:shd w:val="clear" w:color="auto" w:fill="FFFFFF"/>
          <w:lang w:val="ru-RU"/>
        </w:rPr>
        <w:t>».</w:t>
      </w:r>
    </w:p>
    <w:p w:rsidR="00C2735A" w:rsidRDefault="002544B2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lang w:val="ru-RU"/>
        </w:rPr>
      </w:pPr>
      <w:r>
        <w:rPr>
          <w:spacing w:val="2"/>
          <w:shd w:val="clear" w:color="auto" w:fill="FFFFFF"/>
          <w:lang w:val="ru-RU"/>
        </w:rPr>
        <w:t xml:space="preserve">      11. Тендерная заявка с ценовым предложение и необходимые документы запечатываются в </w:t>
      </w:r>
      <w:proofErr w:type="gramStart"/>
      <w:r>
        <w:rPr>
          <w:spacing w:val="2"/>
          <w:shd w:val="clear" w:color="auto" w:fill="FFFFFF"/>
          <w:lang w:val="ru-RU"/>
        </w:rPr>
        <w:t>конверт</w:t>
      </w:r>
      <w:proofErr w:type="gramEnd"/>
      <w:r>
        <w:rPr>
          <w:spacing w:val="2"/>
          <w:shd w:val="clear" w:color="auto" w:fill="FFFFFF"/>
          <w:lang w:val="ru-RU"/>
        </w:rPr>
        <w:t xml:space="preserve"> и предоставляется потенциальным </w:t>
      </w:r>
      <w:proofErr w:type="spellStart"/>
      <w:r>
        <w:rPr>
          <w:spacing w:val="2"/>
          <w:shd w:val="clear" w:color="auto" w:fill="FFFFFF"/>
          <w:lang w:val="ru-RU"/>
        </w:rPr>
        <w:t>потавщиком</w:t>
      </w:r>
      <w:proofErr w:type="spellEnd"/>
      <w:r>
        <w:rPr>
          <w:spacing w:val="2"/>
          <w:shd w:val="clear" w:color="auto" w:fill="FFFFFF"/>
          <w:lang w:val="ru-RU"/>
        </w:rPr>
        <w:t xml:space="preserve"> организатору закупок в сроки и время, указанные в пункте 4 указывает:</w:t>
      </w:r>
    </w:p>
    <w:p w:rsidR="00C2735A" w:rsidRDefault="00C2735A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lang w:val="ru-RU"/>
        </w:rPr>
      </w:pPr>
    </w:p>
    <w:p w:rsidR="00C2735A" w:rsidRPr="00E6534A" w:rsidRDefault="002544B2">
      <w:pPr>
        <w:pStyle w:val="Style9"/>
        <w:widowControl/>
        <w:tabs>
          <w:tab w:val="left" w:pos="0"/>
        </w:tabs>
        <w:spacing w:line="240" w:lineRule="auto"/>
        <w:ind w:firstLine="0"/>
        <w:jc w:val="left"/>
        <w:rPr>
          <w:lang w:val="ru-RU"/>
        </w:rPr>
      </w:pPr>
      <w:r>
        <w:rPr>
          <w:rStyle w:val="FontStyle73"/>
          <w:sz w:val="24"/>
          <w:szCs w:val="24"/>
          <w:lang w:val="ru-RU"/>
        </w:rPr>
        <w:lastRenderedPageBreak/>
        <w:tab/>
      </w:r>
    </w:p>
    <w:p w:rsidR="00C2735A" w:rsidRDefault="002544B2">
      <w:pPr>
        <w:pStyle w:val="Standard"/>
        <w:numPr>
          <w:ilvl w:val="0"/>
          <w:numId w:val="3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 xml:space="preserve">          наименование, адрес местонахождения, контактный телефон, электронный</w:t>
      </w:r>
    </w:p>
    <w:p w:rsidR="00C2735A" w:rsidRDefault="002544B2">
      <w:pPr>
        <w:pStyle w:val="Standard"/>
        <w:shd w:val="clear" w:color="auto" w:fill="FCFCFC"/>
        <w:rPr>
          <w:rFonts w:eastAsia="Times New Roman" w:cs="Times New Roman"/>
          <w:b/>
          <w:bCs/>
          <w:color w:val="000000"/>
          <w:lang w:eastAsia="ru-RU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lang w:eastAsia="ru-RU"/>
        </w:rPr>
        <w:t>адрес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потенциального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поставщика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>,</w:t>
      </w:r>
    </w:p>
    <w:p w:rsidR="00C2735A" w:rsidRDefault="002544B2">
      <w:pPr>
        <w:pStyle w:val="Standard"/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 xml:space="preserve">          наименование, адрес местонахождения организатора закупок,</w:t>
      </w:r>
    </w:p>
    <w:p w:rsidR="00C2735A" w:rsidRDefault="002544B2">
      <w:pPr>
        <w:pStyle w:val="Standard"/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 xml:space="preserve">   наименование закупок для участия, в которых предоставляется ценовое предложение потенциального поставщика.</w:t>
      </w:r>
    </w:p>
    <w:p w:rsidR="00C2735A" w:rsidRPr="00E6534A" w:rsidRDefault="002544B2">
      <w:pPr>
        <w:pStyle w:val="Standard"/>
        <w:shd w:val="clear" w:color="auto" w:fill="FCFCFC"/>
        <w:ind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>13. Конверт с тендерной заявкой, предоставленный после истечения установленного срока пункта 4  и/или с нарушением требований пункта 12 объявления</w:t>
      </w:r>
      <w:r>
        <w:rPr>
          <w:rFonts w:eastAsia="Times New Roman" w:cs="Times New Roman"/>
          <w:color w:val="000000"/>
          <w:lang w:val="ru-RU" w:eastAsia="ru-RU"/>
        </w:rPr>
        <w:t xml:space="preserve">, не регистрируется в журнале регистрации конвертов </w:t>
      </w:r>
      <w:r>
        <w:rPr>
          <w:rFonts w:eastAsia="Times New Roman" w:cs="Times New Roman"/>
          <w:lang w:val="ru-RU" w:eastAsia="ru-RU"/>
        </w:rPr>
        <w:t>с ценовыми предложениями и возвращается потенциальному поставщику.</w:t>
      </w:r>
    </w:p>
    <w:p w:rsidR="00C2735A" w:rsidRPr="00E6534A" w:rsidRDefault="002544B2">
      <w:pPr>
        <w:pStyle w:val="Standard"/>
        <w:shd w:val="clear" w:color="auto" w:fill="FCFCFC"/>
        <w:ind w:firstLine="708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14.</w:t>
      </w:r>
      <w:r>
        <w:rPr>
          <w:rFonts w:eastAsia="Times New Roman" w:cs="Times New Roman"/>
          <w:color w:val="FF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Тендерная заявка потенциального поставщика подлежит, отклонению, если оно превышает сумму, выделенную, для закупа услуг.</w:t>
      </w:r>
    </w:p>
    <w:p w:rsidR="00C2735A" w:rsidRDefault="002544B2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15. Решение </w:t>
      </w:r>
      <w:r>
        <w:rPr>
          <w:rFonts w:eastAsia="Times New Roman" w:cs="Times New Roman"/>
          <w:color w:val="000000"/>
          <w:lang w:val="ru-RU" w:eastAsia="ru-RU"/>
        </w:rPr>
        <w:t>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C2735A" w:rsidRDefault="00C2735A">
      <w:pPr>
        <w:pStyle w:val="Standard"/>
        <w:shd w:val="clear" w:color="auto" w:fill="FCFCFC"/>
        <w:ind w:firstLine="708"/>
        <w:jc w:val="both"/>
        <w:rPr>
          <w:rFonts w:cs="Times New Roman"/>
          <w:b/>
          <w:lang w:val="ru-RU"/>
        </w:rPr>
      </w:pPr>
    </w:p>
    <w:p w:rsidR="00C2735A" w:rsidRDefault="00C2735A">
      <w:pPr>
        <w:pStyle w:val="Standard"/>
        <w:jc w:val="center"/>
        <w:rPr>
          <w:rFonts w:cs="Times New Roman"/>
          <w:b/>
          <w:color w:val="000000"/>
          <w:lang w:val="ru-RU"/>
        </w:rPr>
      </w:pPr>
    </w:p>
    <w:p w:rsidR="00C2735A" w:rsidRDefault="00C2735A">
      <w:pPr>
        <w:pStyle w:val="Standard"/>
        <w:jc w:val="center"/>
        <w:rPr>
          <w:rFonts w:cs="Times New Roman"/>
          <w:b/>
          <w:color w:val="000000"/>
          <w:lang w:val="ru-RU"/>
        </w:rPr>
      </w:pPr>
    </w:p>
    <w:p w:rsidR="00C2735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Default="00C2735A">
      <w:pPr>
        <w:pStyle w:val="Style1"/>
        <w:widowControl/>
        <w:spacing w:line="240" w:lineRule="auto"/>
        <w:jc w:val="left"/>
        <w:rPr>
          <w:rFonts w:ascii="Calibri" w:eastAsia="Calibri" w:hAnsi="Calibri"/>
          <w:lang w:val="ru-RU" w:eastAsia="en-US"/>
        </w:rPr>
      </w:pPr>
    </w:p>
    <w:p w:rsidR="00C2735A" w:rsidRDefault="00C2735A">
      <w:pPr>
        <w:pStyle w:val="Style1"/>
        <w:widowControl/>
        <w:spacing w:line="240" w:lineRule="auto"/>
        <w:ind w:left="5103"/>
        <w:jc w:val="left"/>
        <w:rPr>
          <w:rFonts w:ascii="Calibri" w:eastAsia="Calibri" w:hAnsi="Calibri"/>
          <w:lang w:val="ru-RU" w:eastAsia="en-US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2544B2">
      <w:pPr>
        <w:pStyle w:val="Style1"/>
        <w:widowControl/>
        <w:spacing w:line="240" w:lineRule="auto"/>
        <w:ind w:left="5103"/>
        <w:jc w:val="left"/>
        <w:rPr>
          <w:lang w:val="ru-RU"/>
        </w:rPr>
      </w:pPr>
      <w:r>
        <w:rPr>
          <w:lang w:val="ru-RU"/>
        </w:rPr>
        <w:lastRenderedPageBreak/>
        <w:t>Приложение №1</w:t>
      </w:r>
      <w:r>
        <w:rPr>
          <w:lang w:val="ru-RU"/>
        </w:rPr>
        <w:t xml:space="preserve">  </w:t>
      </w:r>
      <w:r>
        <w:rPr>
          <w:rStyle w:val="FontStyle73"/>
          <w:sz w:val="24"/>
          <w:szCs w:val="24"/>
          <w:lang w:val="ru-RU"/>
        </w:rPr>
        <w:t>конкурсной документации</w:t>
      </w:r>
    </w:p>
    <w:p w:rsidR="00C2735A" w:rsidRPr="00E6534A" w:rsidRDefault="002544B2">
      <w:pPr>
        <w:pStyle w:val="Style1"/>
        <w:widowControl/>
        <w:spacing w:line="240" w:lineRule="auto"/>
        <w:ind w:left="5103"/>
        <w:jc w:val="left"/>
        <w:rPr>
          <w:lang w:val="ru-RU"/>
        </w:rPr>
      </w:pPr>
      <w:r>
        <w:rPr>
          <w:rStyle w:val="FontStyle73"/>
          <w:sz w:val="24"/>
          <w:szCs w:val="24"/>
          <w:lang w:val="ru-RU"/>
        </w:rPr>
        <w:t xml:space="preserve">по закупу 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услуг по охране объектов </w:t>
      </w:r>
      <w:r>
        <w:rPr>
          <w:shd w:val="clear" w:color="auto" w:fill="FFFFFF"/>
          <w:lang w:val="ru-RU"/>
        </w:rPr>
        <w:t xml:space="preserve"> </w:t>
      </w:r>
      <w:r>
        <w:rPr>
          <w:color w:val="000000"/>
          <w:spacing w:val="2"/>
          <w:shd w:val="clear" w:color="auto" w:fill="FFFFFF"/>
          <w:lang w:val="ru-RU"/>
        </w:rPr>
        <w:t xml:space="preserve">Филиал </w:t>
      </w:r>
      <w:r>
        <w:rPr>
          <w:color w:val="000000"/>
          <w:spacing w:val="2"/>
          <w:shd w:val="clear" w:color="auto" w:fill="FFFFFF"/>
          <w:lang w:val="kk-KZ"/>
        </w:rPr>
        <w:t xml:space="preserve">ТОО «Медикер» </w:t>
      </w:r>
      <w:r>
        <w:rPr>
          <w:color w:val="000000"/>
          <w:spacing w:val="2"/>
          <w:shd w:val="clear" w:color="auto" w:fill="FFFFFF"/>
          <w:lang w:val="ru-RU"/>
        </w:rPr>
        <w:t>«</w:t>
      </w:r>
      <w:proofErr w:type="spellStart"/>
      <w:r>
        <w:rPr>
          <w:color w:val="000000"/>
          <w:spacing w:val="2"/>
          <w:shd w:val="clear" w:color="auto" w:fill="FFFFFF"/>
          <w:lang w:val="ru-RU"/>
        </w:rPr>
        <w:t>Медикер</w:t>
      </w:r>
      <w:proofErr w:type="spellEnd"/>
      <w:r>
        <w:rPr>
          <w:color w:val="000000"/>
          <w:spacing w:val="2"/>
          <w:shd w:val="clear" w:color="auto" w:fill="FFFFFF"/>
          <w:lang w:val="ru-RU"/>
        </w:rPr>
        <w:t xml:space="preserve"> Кен</w:t>
      </w:r>
      <w:r>
        <w:rPr>
          <w:color w:val="000000"/>
          <w:spacing w:val="2"/>
          <w:shd w:val="clear" w:color="auto" w:fill="FFFFFF"/>
          <w:lang w:val="kk-KZ"/>
        </w:rPr>
        <w:t>дірлі</w:t>
      </w:r>
      <w:r>
        <w:rPr>
          <w:color w:val="000000"/>
          <w:spacing w:val="2"/>
          <w:shd w:val="clear" w:color="auto" w:fill="FFFFFF"/>
          <w:lang w:val="ru-RU"/>
        </w:rPr>
        <w:t xml:space="preserve">»(здания и прилегающие территории) 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>с</w:t>
      </w:r>
      <w:r>
        <w:rPr>
          <w:rStyle w:val="FontStyle73"/>
          <w:sz w:val="24"/>
          <w:szCs w:val="24"/>
          <w:lang w:val="ru-RU"/>
        </w:rPr>
        <w:t>пособом тендера</w:t>
      </w: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2544B2">
      <w:pPr>
        <w:pStyle w:val="Standard"/>
        <w:jc w:val="center"/>
        <w:rPr>
          <w:rFonts w:cs="Times New Roman"/>
          <w:b/>
          <w:lang w:val="ru-RU"/>
        </w:rPr>
      </w:pPr>
      <w:r w:rsidRPr="00E6534A">
        <w:rPr>
          <w:rFonts w:cs="Times New Roman"/>
          <w:b/>
          <w:lang w:val="ru-RU"/>
        </w:rPr>
        <w:t>Техническая спецификация закупаемых услуг</w:t>
      </w:r>
    </w:p>
    <w:p w:rsidR="00C2735A" w:rsidRPr="00E6534A" w:rsidRDefault="00C2735A">
      <w:pPr>
        <w:pStyle w:val="Standard"/>
        <w:jc w:val="center"/>
        <w:rPr>
          <w:rFonts w:cs="Times New Roman"/>
          <w:b/>
          <w:lang w:val="ru-RU"/>
        </w:rPr>
      </w:pP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ab/>
        <w:t xml:space="preserve">Услуги по охране объектов </w:t>
      </w:r>
      <w:r>
        <w:rPr>
          <w:color w:val="000000"/>
          <w:spacing w:val="2"/>
          <w:shd w:val="clear" w:color="auto" w:fill="FFFFFF"/>
          <w:lang w:val="ru-RU"/>
        </w:rPr>
        <w:t xml:space="preserve">Филиал </w:t>
      </w:r>
      <w:r>
        <w:rPr>
          <w:color w:val="000000"/>
          <w:spacing w:val="2"/>
          <w:shd w:val="clear" w:color="auto" w:fill="FFFFFF"/>
          <w:lang w:val="kk-KZ"/>
        </w:rPr>
        <w:t xml:space="preserve">ТОО «Медикер» </w:t>
      </w:r>
      <w:r>
        <w:rPr>
          <w:color w:val="000000"/>
          <w:spacing w:val="2"/>
          <w:shd w:val="clear" w:color="auto" w:fill="FFFFFF"/>
          <w:lang w:val="ru-RU"/>
        </w:rPr>
        <w:t>«</w:t>
      </w:r>
      <w:proofErr w:type="spellStart"/>
      <w:r>
        <w:rPr>
          <w:color w:val="000000"/>
          <w:spacing w:val="2"/>
          <w:shd w:val="clear" w:color="auto" w:fill="FFFFFF"/>
          <w:lang w:val="ru-RU"/>
        </w:rPr>
        <w:t>Медикер</w:t>
      </w:r>
      <w:proofErr w:type="spellEnd"/>
      <w:r>
        <w:rPr>
          <w:color w:val="000000"/>
          <w:spacing w:val="2"/>
          <w:shd w:val="clear" w:color="auto" w:fill="FFFFFF"/>
          <w:lang w:val="ru-RU"/>
        </w:rPr>
        <w:t xml:space="preserve"> </w:t>
      </w:r>
      <w:r>
        <w:rPr>
          <w:color w:val="000000"/>
          <w:spacing w:val="2"/>
          <w:shd w:val="clear" w:color="auto" w:fill="FFFFFF"/>
          <w:lang w:val="ru-RU"/>
        </w:rPr>
        <w:t>Кен</w:t>
      </w:r>
      <w:r>
        <w:rPr>
          <w:color w:val="000000"/>
          <w:spacing w:val="2"/>
          <w:shd w:val="clear" w:color="auto" w:fill="FFFFFF"/>
          <w:lang w:val="kk-KZ"/>
        </w:rPr>
        <w:t>дірлі</w:t>
      </w:r>
      <w:r>
        <w:rPr>
          <w:color w:val="000000"/>
          <w:spacing w:val="2"/>
          <w:shd w:val="clear" w:color="auto" w:fill="FFFFFF"/>
          <w:lang w:val="ru-RU"/>
        </w:rPr>
        <w:t>»</w:t>
      </w:r>
      <w:r w:rsidRPr="00E6534A">
        <w:rPr>
          <w:rFonts w:cs="Times New Roman"/>
          <w:lang w:val="ru-RU"/>
        </w:rPr>
        <w:t xml:space="preserve"> (здания и прилегающие территории), расположенных по адресу:</w:t>
      </w:r>
    </w:p>
    <w:p w:rsidR="00C2735A" w:rsidRPr="00E6534A" w:rsidRDefault="002544B2">
      <w:pPr>
        <w:pStyle w:val="Standard"/>
        <w:jc w:val="both"/>
        <w:rPr>
          <w:lang w:val="ru-RU"/>
        </w:rPr>
      </w:pPr>
      <w:r w:rsidRPr="00E6534A">
        <w:rPr>
          <w:rFonts w:cs="Times New Roman"/>
          <w:lang w:val="ru-RU"/>
        </w:rPr>
        <w:tab/>
        <w:t xml:space="preserve">1)  </w:t>
      </w:r>
      <w:r>
        <w:rPr>
          <w:rFonts w:eastAsia="Times New Roman" w:cs="Times New Roman"/>
          <w:color w:val="000000"/>
          <w:lang w:val="kk-KZ" w:eastAsia="ru-RU"/>
        </w:rPr>
        <w:t xml:space="preserve">Мангистауская область, Каракиянский район, село Курык, пункт Кендірлі, </w:t>
      </w:r>
      <w:r>
        <w:rPr>
          <w:rFonts w:eastAsia="Times New Roman" w:cs="Times New Roman"/>
          <w:color w:val="000000"/>
          <w:lang w:val="ru-RU" w:eastAsia="ru-RU"/>
        </w:rPr>
        <w:t xml:space="preserve">здание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реабилитационого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центра.</w:t>
      </w:r>
    </w:p>
    <w:p w:rsidR="00C2735A" w:rsidRPr="00E6534A" w:rsidRDefault="002544B2">
      <w:pPr>
        <w:pStyle w:val="Standard"/>
        <w:jc w:val="both"/>
        <w:rPr>
          <w:lang w:val="ru-RU"/>
        </w:rPr>
      </w:pPr>
      <w:r w:rsidRPr="00E6534A">
        <w:rPr>
          <w:rFonts w:cs="Times New Roman"/>
          <w:lang w:val="ru-RU"/>
        </w:rPr>
        <w:tab/>
      </w:r>
      <w:r>
        <w:rPr>
          <w:rFonts w:cs="Times New Roman"/>
          <w:lang w:val="kk-KZ"/>
        </w:rPr>
        <w:t>Услуги по охране объекта должны быть оказаны в соответствии с Законом Республики Казах</w:t>
      </w:r>
      <w:r>
        <w:rPr>
          <w:rFonts w:cs="Times New Roman"/>
          <w:lang w:val="kk-KZ"/>
        </w:rPr>
        <w:t>стан</w:t>
      </w:r>
      <w:r w:rsidRPr="00E6534A">
        <w:rPr>
          <w:rFonts w:cs="Times New Roman"/>
          <w:lang w:val="ru-RU"/>
        </w:rPr>
        <w:t xml:space="preserve"> «Об охранной деятельности», договором оказания услуг и данной технической спецификацией.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ab/>
        <w:t>Объе</w:t>
      </w:r>
      <w:proofErr w:type="gramStart"/>
      <w:r w:rsidRPr="00E6534A">
        <w:rPr>
          <w:rFonts w:cs="Times New Roman"/>
          <w:lang w:val="ru-RU"/>
        </w:rPr>
        <w:t>кт вкл</w:t>
      </w:r>
      <w:proofErr w:type="gramEnd"/>
      <w:r w:rsidRPr="00E6534A">
        <w:rPr>
          <w:rFonts w:cs="Times New Roman"/>
          <w:lang w:val="ru-RU"/>
        </w:rPr>
        <w:t xml:space="preserve">ючают в себя  </w:t>
      </w:r>
      <w:r>
        <w:rPr>
          <w:rFonts w:cs="Times New Roman"/>
          <w:lang w:val="ru-RU"/>
        </w:rPr>
        <w:t>4</w:t>
      </w:r>
      <w:r w:rsidRPr="00E6534A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четыре</w:t>
      </w:r>
      <w:r w:rsidRPr="00E6534A">
        <w:rPr>
          <w:rFonts w:cs="Times New Roman"/>
          <w:lang w:val="ru-RU"/>
        </w:rPr>
        <w:t>) административн</w:t>
      </w:r>
      <w:r>
        <w:rPr>
          <w:rFonts w:cs="Times New Roman"/>
          <w:lang w:val="ru-RU"/>
        </w:rPr>
        <w:t>ых</w:t>
      </w:r>
      <w:r w:rsidRPr="00E6534A">
        <w:rPr>
          <w:rFonts w:cs="Times New Roman"/>
          <w:lang w:val="ru-RU"/>
        </w:rPr>
        <w:t xml:space="preserve"> здания, а также территори</w:t>
      </w:r>
      <w:r>
        <w:rPr>
          <w:rFonts w:cs="Times New Roman"/>
          <w:lang w:val="ru-RU"/>
        </w:rPr>
        <w:t>и.</w:t>
      </w:r>
    </w:p>
    <w:p w:rsidR="00C2735A" w:rsidRPr="00E6534A" w:rsidRDefault="002544B2">
      <w:pPr>
        <w:pStyle w:val="Standard"/>
        <w:jc w:val="both"/>
        <w:rPr>
          <w:lang w:val="ru-RU"/>
        </w:rPr>
      </w:pPr>
      <w:r w:rsidRPr="00E6534A">
        <w:rPr>
          <w:rFonts w:cs="Times New Roman"/>
          <w:lang w:val="ru-RU"/>
        </w:rPr>
        <w:tab/>
      </w:r>
      <w:r w:rsidRPr="00E6534A">
        <w:rPr>
          <w:rFonts w:cs="Times New Roman"/>
          <w:b/>
          <w:lang w:val="ru-RU"/>
        </w:rPr>
        <w:t xml:space="preserve">Услуги по охране объектов </w:t>
      </w:r>
      <w:r>
        <w:rPr>
          <w:rFonts w:cs="Times New Roman"/>
          <w:b/>
          <w:bCs/>
          <w:color w:val="000000"/>
          <w:spacing w:val="2"/>
          <w:shd w:val="clear" w:color="auto" w:fill="FFFFFF"/>
          <w:lang w:val="ru-RU"/>
        </w:rPr>
        <w:t xml:space="preserve">Филиал </w:t>
      </w:r>
      <w:r>
        <w:rPr>
          <w:rFonts w:cs="Times New Roman"/>
          <w:b/>
          <w:bCs/>
          <w:color w:val="000000"/>
          <w:spacing w:val="2"/>
          <w:shd w:val="clear" w:color="auto" w:fill="FFFFFF"/>
          <w:lang w:val="kk-KZ"/>
        </w:rPr>
        <w:t xml:space="preserve">ТОО «Медикер» </w:t>
      </w:r>
      <w:r>
        <w:rPr>
          <w:rFonts w:cs="Times New Roman"/>
          <w:b/>
          <w:bCs/>
          <w:color w:val="000000"/>
          <w:spacing w:val="2"/>
          <w:shd w:val="clear" w:color="auto" w:fill="FFFFFF"/>
          <w:lang w:val="ru-RU"/>
        </w:rPr>
        <w:t>«</w:t>
      </w:r>
      <w:proofErr w:type="spellStart"/>
      <w:r>
        <w:rPr>
          <w:rFonts w:cs="Times New Roman"/>
          <w:b/>
          <w:bCs/>
          <w:color w:val="000000"/>
          <w:spacing w:val="2"/>
          <w:shd w:val="clear" w:color="auto" w:fill="FFFFFF"/>
          <w:lang w:val="ru-RU"/>
        </w:rPr>
        <w:t>Медикер</w:t>
      </w:r>
      <w:proofErr w:type="spellEnd"/>
      <w:r>
        <w:rPr>
          <w:rFonts w:cs="Times New Roman"/>
          <w:b/>
          <w:bCs/>
          <w:color w:val="000000"/>
          <w:spacing w:val="2"/>
          <w:shd w:val="clear" w:color="auto" w:fill="FFFFFF"/>
          <w:lang w:val="ru-RU"/>
        </w:rPr>
        <w:t xml:space="preserve"> Кен</w:t>
      </w:r>
      <w:r>
        <w:rPr>
          <w:rFonts w:cs="Times New Roman"/>
          <w:b/>
          <w:bCs/>
          <w:color w:val="000000"/>
          <w:spacing w:val="2"/>
          <w:shd w:val="clear" w:color="auto" w:fill="FFFFFF"/>
          <w:lang w:val="kk-KZ"/>
        </w:rPr>
        <w:t>дірлі</w:t>
      </w:r>
      <w:r>
        <w:rPr>
          <w:rFonts w:cs="Times New Roman"/>
          <w:b/>
          <w:bCs/>
          <w:color w:val="000000"/>
          <w:spacing w:val="2"/>
          <w:shd w:val="clear" w:color="auto" w:fill="FFFFFF"/>
          <w:lang w:val="ru-RU"/>
        </w:rPr>
        <w:t>»</w:t>
      </w:r>
      <w:r w:rsidRPr="00E6534A">
        <w:rPr>
          <w:rFonts w:cs="Times New Roman"/>
          <w:b/>
          <w:lang w:val="ru-RU"/>
        </w:rPr>
        <w:t xml:space="preserve"> включают:</w:t>
      </w:r>
    </w:p>
    <w:p w:rsidR="00C2735A" w:rsidRPr="00E6534A" w:rsidRDefault="002544B2">
      <w:pPr>
        <w:pStyle w:val="Standard"/>
        <w:jc w:val="both"/>
        <w:rPr>
          <w:lang w:val="ru-RU"/>
        </w:rPr>
      </w:pPr>
      <w:r w:rsidRPr="00E6534A">
        <w:rPr>
          <w:rFonts w:cs="Times New Roman"/>
          <w:b/>
          <w:lang w:val="ru-RU"/>
        </w:rPr>
        <w:tab/>
      </w:r>
      <w:r w:rsidRPr="00E6534A">
        <w:rPr>
          <w:rFonts w:cs="Times New Roman"/>
          <w:lang w:val="ru-RU"/>
        </w:rPr>
        <w:t xml:space="preserve">1) круглосуточную охрану 2-х </w:t>
      </w:r>
      <w:proofErr w:type="gramStart"/>
      <w:r w:rsidRPr="00E6534A">
        <w:rPr>
          <w:rFonts w:cs="Times New Roman"/>
          <w:lang w:val="ru-RU"/>
        </w:rPr>
        <w:t>этажной</w:t>
      </w:r>
      <w:proofErr w:type="gramEnd"/>
      <w:r w:rsidRPr="00E6534A">
        <w:rPr>
          <w:rFonts w:cs="Times New Roman"/>
          <w:lang w:val="ru-RU"/>
        </w:rPr>
        <w:t xml:space="preserve"> зданий  помещениями и территорий:  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ab/>
        <w:t xml:space="preserve">- </w:t>
      </w:r>
      <w:r>
        <w:rPr>
          <w:rFonts w:cs="Times New Roman"/>
          <w:lang w:val="ru-RU"/>
        </w:rPr>
        <w:t xml:space="preserve">1 (один) поста — с обходом прилегающей территории и здания МРЦ, по 1 (один) </w:t>
      </w:r>
      <w:proofErr w:type="spellStart"/>
      <w:r>
        <w:rPr>
          <w:rFonts w:cs="Times New Roman"/>
          <w:lang w:val="ru-RU"/>
        </w:rPr>
        <w:t>охранику</w:t>
      </w:r>
      <w:proofErr w:type="spellEnd"/>
      <w:r>
        <w:rPr>
          <w:rFonts w:cs="Times New Roman"/>
          <w:lang w:val="ru-RU"/>
        </w:rPr>
        <w:t>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ab/>
        <w:t>2) продолжительность дежурства одного охранника не должно превышать 12 (двенадцат</w:t>
      </w:r>
      <w:r w:rsidRPr="00E6534A">
        <w:rPr>
          <w:rFonts w:cs="Times New Roman"/>
          <w:lang w:val="ru-RU"/>
        </w:rPr>
        <w:t>ь) часов в сутки подряд;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ab/>
        <w:t xml:space="preserve">3) руководство охранного предприятия должно обеспечить </w:t>
      </w:r>
      <w:proofErr w:type="gramStart"/>
      <w:r w:rsidRPr="00E6534A">
        <w:rPr>
          <w:rFonts w:cs="Times New Roman"/>
          <w:lang w:val="ru-RU"/>
        </w:rPr>
        <w:t>контроль за</w:t>
      </w:r>
      <w:proofErr w:type="gramEnd"/>
      <w:r w:rsidRPr="00E6534A">
        <w:rPr>
          <w:rFonts w:cs="Times New Roman"/>
          <w:lang w:val="ru-RU"/>
        </w:rPr>
        <w:t xml:space="preserve"> несением службы, проверка поста не менее 4 (четырех) раз в дежурные сутки с пометкой в специальном журнале Заказчика.</w:t>
      </w:r>
    </w:p>
    <w:p w:rsidR="00C2735A" w:rsidRPr="00E6534A" w:rsidRDefault="002544B2">
      <w:pPr>
        <w:pStyle w:val="Standard"/>
        <w:jc w:val="both"/>
        <w:rPr>
          <w:lang w:val="ru-RU"/>
        </w:rPr>
      </w:pPr>
      <w:r w:rsidRPr="00E6534A">
        <w:rPr>
          <w:rFonts w:cs="Times New Roman"/>
          <w:lang w:val="ru-RU"/>
        </w:rPr>
        <w:tab/>
      </w:r>
      <w:r w:rsidRPr="00E6534A">
        <w:rPr>
          <w:rFonts w:cs="Times New Roman"/>
          <w:b/>
          <w:lang w:val="ru-RU"/>
        </w:rPr>
        <w:t>1. Требования к потенциальному Поставщику:</w:t>
      </w:r>
    </w:p>
    <w:p w:rsidR="00C2735A" w:rsidRPr="00E6534A" w:rsidRDefault="002544B2">
      <w:pPr>
        <w:pStyle w:val="Standard"/>
        <w:jc w:val="both"/>
        <w:rPr>
          <w:lang w:val="ru-RU"/>
        </w:rPr>
      </w:pPr>
      <w:r w:rsidRPr="00E6534A">
        <w:rPr>
          <w:rFonts w:cs="Times New Roman"/>
          <w:b/>
          <w:lang w:val="ru-RU"/>
        </w:rPr>
        <w:tab/>
      </w:r>
      <w:r w:rsidRPr="00E6534A">
        <w:rPr>
          <w:rFonts w:cs="Times New Roman"/>
          <w:lang w:val="ru-RU"/>
        </w:rPr>
        <w:t xml:space="preserve">В целях приобретения услуг, соответствующие действующему законодательству Республики Казахстан, в том числе Закону </w:t>
      </w:r>
      <w:r>
        <w:rPr>
          <w:rFonts w:cs="Times New Roman"/>
          <w:lang w:val="kk-KZ"/>
        </w:rPr>
        <w:t>Республики Казахстан</w:t>
      </w:r>
      <w:r w:rsidRPr="00E6534A">
        <w:rPr>
          <w:rFonts w:cs="Times New Roman"/>
          <w:lang w:val="ru-RU"/>
        </w:rPr>
        <w:t xml:space="preserve"> «Об охранной деятельности» от 19 октября 2000 года № 85, потенциальный Поставщик услуг обязан соответствовать следующим </w:t>
      </w:r>
      <w:r w:rsidRPr="00E6534A">
        <w:rPr>
          <w:rFonts w:cs="Times New Roman"/>
          <w:lang w:val="ru-RU"/>
        </w:rPr>
        <w:t>требования: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ab/>
        <w:t>1) наличие лицензии на осуществление охранной деятельности;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ab/>
        <w:t>2) наличие достаточного количества личного состава (охранников) для организации круглосуточного режима охраны объектов с учетом смены охранников на посту;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ab/>
        <w:t xml:space="preserve">3) наличие у охранников </w:t>
      </w:r>
      <w:r w:rsidRPr="00E6534A">
        <w:rPr>
          <w:rFonts w:cs="Times New Roman"/>
          <w:lang w:val="ru-RU"/>
        </w:rPr>
        <w:t>соответствующих документов о прохождении специальной подготовки;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4) наличие необходимых сре</w:t>
      </w:r>
      <w:proofErr w:type="gramStart"/>
      <w:r w:rsidRPr="00E6534A">
        <w:rPr>
          <w:rFonts w:cs="Times New Roman"/>
          <w:lang w:val="ru-RU"/>
        </w:rPr>
        <w:t>дств св</w:t>
      </w:r>
      <w:proofErr w:type="gramEnd"/>
      <w:r w:rsidRPr="00E6534A">
        <w:rPr>
          <w:rFonts w:cs="Times New Roman"/>
          <w:lang w:val="ru-RU"/>
        </w:rPr>
        <w:t>язи и индивидуальных средств защиты;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5) наличие единой форменного обмундирования всех сотрудников охраны (летняя, зимняя), опознавательных знаков потенциально</w:t>
      </w:r>
      <w:r w:rsidRPr="00E6534A">
        <w:rPr>
          <w:rFonts w:cs="Times New Roman"/>
          <w:lang w:val="ru-RU"/>
        </w:rPr>
        <w:t xml:space="preserve">го Поставщика и специальных </w:t>
      </w:r>
      <w:proofErr w:type="gramStart"/>
      <w:r w:rsidRPr="00E6534A">
        <w:rPr>
          <w:rFonts w:cs="Times New Roman"/>
          <w:lang w:val="ru-RU"/>
        </w:rPr>
        <w:t>средств</w:t>
      </w:r>
      <w:proofErr w:type="gramEnd"/>
      <w:r w:rsidRPr="00E6534A">
        <w:rPr>
          <w:rFonts w:cs="Times New Roman"/>
          <w:lang w:val="ru-RU"/>
        </w:rPr>
        <w:t xml:space="preserve"> необходимых для осуществления безопасности и надлежащего оказания услуг;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6) наличие страхования рисков, связанных с причинением вреда жизни и здоровью работников субъектов, осуществляющих охранную деятельность, в том чис</w:t>
      </w:r>
      <w:r w:rsidRPr="00E6534A">
        <w:rPr>
          <w:rFonts w:cs="Times New Roman"/>
          <w:lang w:val="ru-RU"/>
        </w:rPr>
        <w:t>ле при их участии в обеспечении общественного порядка;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7) наличие у охранников документов установленного образца при исполнении ими должностных обязанностей, удостоверяющим их личность и принадлежность к потенциальному Поставщику.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b/>
          <w:color w:val="000000"/>
          <w:lang w:val="ru-RU"/>
        </w:rPr>
      </w:pPr>
      <w:r w:rsidRPr="00E6534A">
        <w:rPr>
          <w:rFonts w:cs="Times New Roman"/>
          <w:b/>
          <w:color w:val="000000"/>
          <w:lang w:val="ru-RU"/>
        </w:rPr>
        <w:t>2. Потенциальный поставщи</w:t>
      </w:r>
      <w:r w:rsidRPr="00E6534A">
        <w:rPr>
          <w:rFonts w:cs="Times New Roman"/>
          <w:b/>
          <w:color w:val="000000"/>
          <w:lang w:val="ru-RU"/>
        </w:rPr>
        <w:t>к должен представить в составе конкурсной заявки:</w:t>
      </w:r>
    </w:p>
    <w:p w:rsidR="00C2735A" w:rsidRPr="00E6534A" w:rsidRDefault="002544B2">
      <w:pPr>
        <w:pStyle w:val="Style9"/>
        <w:widowControl/>
        <w:tabs>
          <w:tab w:val="left" w:pos="709"/>
        </w:tabs>
        <w:spacing w:line="240" w:lineRule="auto"/>
        <w:ind w:firstLine="0"/>
        <w:rPr>
          <w:lang w:val="ru-RU"/>
        </w:rPr>
      </w:pPr>
      <w:r w:rsidRPr="00E6534A">
        <w:rPr>
          <w:rStyle w:val="FontStyle73"/>
          <w:color w:val="000000"/>
          <w:sz w:val="22"/>
          <w:szCs w:val="22"/>
          <w:lang w:val="ru-RU" w:eastAsia="en-US"/>
        </w:rPr>
        <w:tab/>
        <w:t>- 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</w:t>
      </w:r>
      <w:r w:rsidRPr="00E6534A">
        <w:rPr>
          <w:rStyle w:val="FontStyle73"/>
          <w:color w:val="000000"/>
          <w:sz w:val="22"/>
          <w:szCs w:val="22"/>
          <w:lang w:val="ru-RU" w:eastAsia="en-US"/>
        </w:rPr>
        <w:t>его аналогичные сведения;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Fonts w:cs="Times New Roman"/>
          <w:b/>
          <w:color w:val="000000"/>
          <w:lang w:val="ru-RU"/>
        </w:rPr>
        <w:t xml:space="preserve">- </w:t>
      </w:r>
      <w:r w:rsidRPr="00E6534A">
        <w:rPr>
          <w:rStyle w:val="FontStyle73"/>
          <w:color w:val="000000"/>
          <w:sz w:val="22"/>
          <w:szCs w:val="22"/>
          <w:lang w:val="ru-RU"/>
        </w:rPr>
        <w:t>банковские реквизиты потенциального поставщика;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Style w:val="FontStyle73"/>
          <w:color w:val="000000"/>
          <w:sz w:val="22"/>
          <w:szCs w:val="22"/>
          <w:lang w:val="ru-RU"/>
        </w:rPr>
        <w:t xml:space="preserve">- свидетельство </w:t>
      </w:r>
      <w:r w:rsidRPr="00E6534A">
        <w:rPr>
          <w:rFonts w:cs="Times New Roman"/>
          <w:bCs/>
          <w:color w:val="000000"/>
          <w:lang w:val="ru-RU"/>
        </w:rPr>
        <w:t>на налог на добавленную стоимость</w:t>
      </w:r>
      <w:r w:rsidRPr="00E6534A">
        <w:rPr>
          <w:rStyle w:val="FontStyle73"/>
          <w:color w:val="000000"/>
          <w:sz w:val="22"/>
          <w:szCs w:val="22"/>
          <w:lang w:val="ru-RU"/>
        </w:rPr>
        <w:t xml:space="preserve"> (при наличии);</w:t>
      </w:r>
      <w:r>
        <w:rPr>
          <w:rStyle w:val="FontStyle73"/>
          <w:color w:val="000000"/>
          <w:sz w:val="22"/>
          <w:szCs w:val="22"/>
        </w:rPr>
        <w:t> 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Style w:val="FontStyle73"/>
          <w:color w:val="000000"/>
          <w:sz w:val="22"/>
          <w:szCs w:val="22"/>
          <w:lang w:val="ru-RU"/>
        </w:rPr>
        <w:t xml:space="preserve">- </w:t>
      </w:r>
      <w:r w:rsidRPr="00E6534A">
        <w:rPr>
          <w:color w:val="000000"/>
          <w:spacing w:val="2"/>
          <w:sz w:val="22"/>
          <w:szCs w:val="22"/>
          <w:lang w:val="ru-RU"/>
        </w:rPr>
        <w:t xml:space="preserve">справку, сроком выдачи не ранее пяти рабочих дней до момента подачи заявки, об отсутствии </w:t>
      </w:r>
      <w:r w:rsidRPr="00E6534A">
        <w:rPr>
          <w:color w:val="000000"/>
          <w:spacing w:val="2"/>
          <w:sz w:val="22"/>
          <w:szCs w:val="22"/>
          <w:lang w:val="ru-RU"/>
        </w:rPr>
        <w:lastRenderedPageBreak/>
        <w:t>(наличии) налоговой задолженности и другим обязательным платежам, установленным законодательством Республики Казахстан;</w:t>
      </w:r>
    </w:p>
    <w:p w:rsidR="00C2735A" w:rsidRPr="00E6534A" w:rsidRDefault="002544B2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0"/>
          <w:spacing w:val="2"/>
          <w:lang w:eastAsia="ru-RU"/>
        </w:rPr>
        <w:t>     </w:t>
      </w:r>
      <w:r w:rsidRPr="00E6534A">
        <w:rPr>
          <w:rFonts w:eastAsia="Times New Roman" w:cs="Times New Roman"/>
          <w:color w:val="000000"/>
          <w:spacing w:val="2"/>
          <w:lang w:val="ru-RU" w:eastAsia="ru-RU"/>
        </w:rPr>
        <w:t xml:space="preserve"> </w:t>
      </w:r>
      <w:r w:rsidRPr="00E6534A">
        <w:rPr>
          <w:rFonts w:eastAsia="Times New Roman" w:cs="Times New Roman"/>
          <w:color w:val="000000"/>
          <w:spacing w:val="2"/>
          <w:lang w:val="ru-RU" w:eastAsia="ru-RU"/>
        </w:rPr>
        <w:tab/>
      </w:r>
      <w:r w:rsidRPr="00E6534A">
        <w:rPr>
          <w:rFonts w:cs="Times New Roman"/>
          <w:color w:val="000000"/>
          <w:spacing w:val="2"/>
          <w:lang w:val="ru-RU"/>
        </w:rPr>
        <w:t xml:space="preserve">- </w:t>
      </w:r>
      <w:r w:rsidRPr="00E6534A">
        <w:rPr>
          <w:rFonts w:eastAsia="Times New Roman" w:cs="Times New Roman"/>
          <w:color w:val="000000"/>
          <w:spacing w:val="2"/>
          <w:lang w:val="ru-RU" w:eastAsia="ru-RU"/>
        </w:rPr>
        <w:t>справка, сроком вы</w:t>
      </w:r>
      <w:r w:rsidRPr="00E6534A">
        <w:rPr>
          <w:rFonts w:eastAsia="Times New Roman" w:cs="Times New Roman"/>
          <w:color w:val="000000"/>
          <w:spacing w:val="2"/>
          <w:lang w:val="ru-RU" w:eastAsia="ru-RU"/>
        </w:rPr>
        <w:t>дачи не ранее пяти рабочих дней до момента подачи заявки, об отсутствии (наличии) просроченной задолженности по всем видам обязательств, длящейся более трех месяцев, в банках второго уровня, в которых обслуживаются потенциальный поставщик</w:t>
      </w:r>
      <w:r w:rsidRPr="00E6534A">
        <w:rPr>
          <w:rFonts w:cs="Times New Roman"/>
          <w:color w:val="000000"/>
          <w:spacing w:val="2"/>
          <w:lang w:val="ru-RU"/>
        </w:rPr>
        <w:t>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E6534A">
        <w:rPr>
          <w:rFonts w:cs="Times New Roman"/>
          <w:color w:val="000000"/>
          <w:lang w:val="ru-RU"/>
        </w:rPr>
        <w:t>- лицензию на ос</w:t>
      </w:r>
      <w:r w:rsidRPr="00E6534A">
        <w:rPr>
          <w:rFonts w:cs="Times New Roman"/>
          <w:color w:val="000000"/>
          <w:lang w:val="ru-RU"/>
        </w:rPr>
        <w:t>уществление охранной деятельности;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E6534A">
        <w:rPr>
          <w:rFonts w:cs="Times New Roman"/>
          <w:color w:val="000000"/>
          <w:lang w:val="ru-RU"/>
        </w:rPr>
        <w:t>- разрешение МВД РК (лицензию) на оружие (разрешение на использование оружия);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E6534A">
        <w:rPr>
          <w:rFonts w:cs="Times New Roman"/>
          <w:color w:val="000000"/>
          <w:lang w:val="ru-RU"/>
        </w:rPr>
        <w:t>- договор страхования рисков, связанных причинением вреда жизни и здоровью работников субъектов, осуществляющих охранную деятельность, в том ч</w:t>
      </w:r>
      <w:r w:rsidRPr="00E6534A">
        <w:rPr>
          <w:rFonts w:cs="Times New Roman"/>
          <w:color w:val="000000"/>
          <w:lang w:val="ru-RU"/>
        </w:rPr>
        <w:t>исле при их участии в обеспечении общественного порядка;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E6534A">
        <w:rPr>
          <w:rFonts w:cs="Times New Roman"/>
          <w:color w:val="000000"/>
          <w:lang w:val="ru-RU"/>
        </w:rPr>
        <w:t>- копии подтверждающих документов о наличии мобильной групп;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E6534A">
        <w:rPr>
          <w:rFonts w:cs="Times New Roman"/>
          <w:color w:val="000000"/>
          <w:lang w:val="ru-RU"/>
        </w:rPr>
        <w:t>- свидетельство о прохождении обучения в специальных учебных центрах охранников, задействованных при охране объектов (персонал должен быть</w:t>
      </w:r>
      <w:r w:rsidRPr="00E6534A">
        <w:rPr>
          <w:rFonts w:cs="Times New Roman"/>
          <w:color w:val="000000"/>
          <w:lang w:val="ru-RU"/>
        </w:rPr>
        <w:t xml:space="preserve"> не моложе 19 лет);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E6534A">
        <w:rPr>
          <w:rFonts w:cs="Times New Roman"/>
          <w:color w:val="000000"/>
          <w:lang w:val="ru-RU"/>
        </w:rPr>
        <w:t>- копии служебных удостоверений охранников, задействованных при охране объектов;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Fonts w:cs="Times New Roman"/>
          <w:color w:val="000000"/>
          <w:lang w:val="ru-RU"/>
        </w:rPr>
        <w:t xml:space="preserve">- копии </w:t>
      </w:r>
      <w:r w:rsidRPr="00E6534A">
        <w:rPr>
          <w:rFonts w:cs="Times New Roman"/>
          <w:color w:val="000000"/>
          <w:spacing w:val="2"/>
          <w:shd w:val="clear" w:color="auto" w:fill="FFFFFF"/>
          <w:lang w:val="ru-RU"/>
        </w:rPr>
        <w:t>медицинских справок из психоневрологического и наркологического диспансеров</w:t>
      </w:r>
      <w:r w:rsidRPr="00E6534A">
        <w:rPr>
          <w:rFonts w:cs="Times New Roman"/>
          <w:color w:val="000000"/>
          <w:lang w:val="ru-RU"/>
        </w:rPr>
        <w:t xml:space="preserve"> о не состоянии на учете охранников, задействованных при охране объектов</w:t>
      </w:r>
      <w:r w:rsidRPr="00E6534A">
        <w:rPr>
          <w:rFonts w:cs="Times New Roman"/>
          <w:color w:val="000000"/>
          <w:lang w:val="ru-RU"/>
        </w:rPr>
        <w:t>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E6534A">
        <w:rPr>
          <w:rFonts w:cs="Times New Roman"/>
          <w:color w:val="000000"/>
          <w:lang w:val="ru-RU"/>
        </w:rPr>
        <w:t>- копии справок об отсутствии судимости за совершение преступления охранников, задействованных при охране объектов;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E6534A">
        <w:rPr>
          <w:rFonts w:cs="Times New Roman"/>
          <w:color w:val="000000"/>
          <w:lang w:val="ru-RU"/>
        </w:rPr>
        <w:t>- сведения о прохождении медицинской комиссии охранниками, задействованными при охране объектов;</w:t>
      </w:r>
    </w:p>
    <w:p w:rsidR="00C2735A" w:rsidRPr="00E6534A" w:rsidRDefault="002544B2">
      <w:pPr>
        <w:pStyle w:val="Standard"/>
        <w:jc w:val="both"/>
        <w:rPr>
          <w:rFonts w:cs="Times New Roman"/>
          <w:color w:val="000000"/>
          <w:lang w:val="ru-RU"/>
        </w:rPr>
      </w:pPr>
      <w:r w:rsidRPr="00E6534A">
        <w:rPr>
          <w:rFonts w:cs="Times New Roman"/>
          <w:color w:val="000000"/>
          <w:lang w:val="ru-RU"/>
        </w:rPr>
        <w:tab/>
        <w:t>- копии подтверждающих документов о нали</w:t>
      </w:r>
      <w:r w:rsidRPr="00E6534A">
        <w:rPr>
          <w:rFonts w:cs="Times New Roman"/>
          <w:color w:val="000000"/>
          <w:lang w:val="ru-RU"/>
        </w:rPr>
        <w:t>чии необходимых средств индивидуальной защиты, сре</w:t>
      </w:r>
      <w:proofErr w:type="gramStart"/>
      <w:r w:rsidRPr="00E6534A">
        <w:rPr>
          <w:rFonts w:cs="Times New Roman"/>
          <w:color w:val="000000"/>
          <w:lang w:val="ru-RU"/>
        </w:rPr>
        <w:t>дств св</w:t>
      </w:r>
      <w:proofErr w:type="gramEnd"/>
      <w:r w:rsidRPr="00E6534A">
        <w:rPr>
          <w:rFonts w:cs="Times New Roman"/>
          <w:color w:val="000000"/>
          <w:lang w:val="ru-RU"/>
        </w:rPr>
        <w:t>язи, специальных средств для осуществления безопасности;</w:t>
      </w:r>
    </w:p>
    <w:p w:rsidR="00C2735A" w:rsidRPr="00E6534A" w:rsidRDefault="002544B2">
      <w:pPr>
        <w:pStyle w:val="Standard"/>
        <w:jc w:val="both"/>
        <w:rPr>
          <w:rFonts w:cs="Times New Roman"/>
          <w:color w:val="000000"/>
          <w:lang w:val="ru-RU"/>
        </w:rPr>
      </w:pPr>
      <w:r w:rsidRPr="00E6534A">
        <w:rPr>
          <w:rFonts w:cs="Times New Roman"/>
          <w:color w:val="000000"/>
          <w:lang w:val="ru-RU"/>
        </w:rPr>
        <w:tab/>
        <w:t>- наличие металлоискателя с приложением подтверждающих документов.</w:t>
      </w:r>
    </w:p>
    <w:p w:rsidR="00C2735A" w:rsidRPr="00E6534A" w:rsidRDefault="002544B2">
      <w:pPr>
        <w:pStyle w:val="Standard"/>
        <w:jc w:val="both"/>
        <w:rPr>
          <w:lang w:val="ru-RU"/>
        </w:rPr>
      </w:pPr>
      <w:r w:rsidRPr="00E6534A">
        <w:rPr>
          <w:rFonts w:cs="Times New Roman"/>
          <w:lang w:val="ru-RU"/>
        </w:rPr>
        <w:tab/>
      </w:r>
      <w:r w:rsidRPr="00E6534A">
        <w:rPr>
          <w:rFonts w:cs="Times New Roman"/>
          <w:b/>
          <w:lang w:val="ru-RU"/>
        </w:rPr>
        <w:t>3. Требования к потенциальным Поставщикам при оказании услуги:</w:t>
      </w:r>
    </w:p>
    <w:p w:rsidR="00C2735A" w:rsidRPr="00E6534A" w:rsidRDefault="002544B2">
      <w:pPr>
        <w:pStyle w:val="Standard"/>
        <w:jc w:val="both"/>
        <w:rPr>
          <w:lang w:val="ru-RU"/>
        </w:rPr>
      </w:pPr>
      <w:r w:rsidRPr="00E6534A">
        <w:rPr>
          <w:rFonts w:cs="Times New Roman"/>
          <w:b/>
          <w:lang w:val="ru-RU"/>
        </w:rPr>
        <w:tab/>
      </w:r>
      <w:r w:rsidRPr="00E6534A">
        <w:rPr>
          <w:rFonts w:cs="Times New Roman"/>
          <w:lang w:val="ru-RU"/>
        </w:rPr>
        <w:t>1) по люб</w:t>
      </w:r>
      <w:r w:rsidRPr="00E6534A">
        <w:rPr>
          <w:rFonts w:cs="Times New Roman"/>
          <w:lang w:val="ru-RU"/>
        </w:rPr>
        <w:t>ой информации о несанкционированном проникновении и посягательства на охраняемые объекты обеспечить выезд на Объекты группы охранников (мобильной группы) в форменной одежде, вооруженной, экипированной специальными средствами, средствами связи прибыть в кра</w:t>
      </w:r>
      <w:r w:rsidRPr="00E6534A">
        <w:rPr>
          <w:rFonts w:cs="Times New Roman"/>
          <w:lang w:val="ru-RU"/>
        </w:rPr>
        <w:t xml:space="preserve">тчайшее время </w:t>
      </w:r>
      <w:r w:rsidRPr="00E6534A">
        <w:rPr>
          <w:rFonts w:cs="Times New Roman"/>
          <w:u w:val="single"/>
          <w:lang w:val="ru-RU"/>
        </w:rPr>
        <w:t>до 15 (пятнадцати) минут</w:t>
      </w:r>
      <w:r w:rsidRPr="00E6534A">
        <w:rPr>
          <w:rFonts w:cs="Times New Roman"/>
          <w:lang w:val="ru-RU"/>
        </w:rPr>
        <w:t>.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ab/>
        <w:t>Контрольным временем прибытия группы охранников (мобильной группы) на охраняемые объекты по информации о несанкционированном проникновении и посягательства на охраняемые объекты является отметка о прибытии;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2) в </w:t>
      </w:r>
      <w:r w:rsidRPr="00E6534A">
        <w:rPr>
          <w:rFonts w:cs="Times New Roman"/>
          <w:lang w:val="ru-RU"/>
        </w:rPr>
        <w:t>пределах предоставленных законодательством Республики Казахстан, в целях пресечения правонарушений, обеспечить задержание правонарушителей, их доставку в территориальные органы внутренних дел, осуществляя при этом дальнейшую охрану объектов до прибытия опе</w:t>
      </w:r>
      <w:r w:rsidRPr="00E6534A">
        <w:rPr>
          <w:rFonts w:cs="Times New Roman"/>
          <w:lang w:val="ru-RU"/>
        </w:rPr>
        <w:t>ративно-следственной группы и представителей Заказчика;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3) обеспечить конфиденциальность сведения об охраняемых объектах;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4) обеспечение сотрудников охраны средствами связи и специальными средствами индивидуальной защиты и обороны;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5) обеспечить сотруднико</w:t>
      </w:r>
      <w:r w:rsidRPr="00E6534A">
        <w:rPr>
          <w:rFonts w:cs="Times New Roman"/>
          <w:lang w:val="ru-RU"/>
        </w:rPr>
        <w:t>в охраны аптечкой первой медицинской помощи, средствами индивидуальной защиты, мобильной связи для экстренных вызовов;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6) в течени</w:t>
      </w:r>
      <w:proofErr w:type="gramStart"/>
      <w:r w:rsidRPr="00E6534A">
        <w:rPr>
          <w:rFonts w:cs="Times New Roman"/>
          <w:lang w:val="ru-RU"/>
        </w:rPr>
        <w:t>и</w:t>
      </w:r>
      <w:proofErr w:type="gramEnd"/>
      <w:r w:rsidRPr="00E6534A">
        <w:rPr>
          <w:rFonts w:cs="Times New Roman"/>
          <w:lang w:val="ru-RU"/>
        </w:rPr>
        <w:t xml:space="preserve"> 2-х часов производить замену охранника (работника) на объектах по требованию Заказчика;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7) обеспечить общественный порядок н</w:t>
      </w:r>
      <w:r w:rsidRPr="00E6534A">
        <w:rPr>
          <w:rFonts w:cs="Times New Roman"/>
          <w:lang w:val="ru-RU"/>
        </w:rPr>
        <w:t>а охраняемых объектах, соблюдение охранительных и других режимов (</w:t>
      </w:r>
      <w:proofErr w:type="gramStart"/>
      <w:r w:rsidRPr="00E6534A">
        <w:rPr>
          <w:rFonts w:cs="Times New Roman"/>
          <w:lang w:val="ru-RU"/>
        </w:rPr>
        <w:t>например</w:t>
      </w:r>
      <w:proofErr w:type="gramEnd"/>
      <w:r w:rsidRPr="00E6534A">
        <w:rPr>
          <w:rFonts w:cs="Times New Roman"/>
          <w:lang w:val="ru-RU"/>
        </w:rPr>
        <w:t xml:space="preserve"> карантин) согласно требованиям нормативных документов, в соответствии с режимом работы охраняемых объектов;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8) охранять имущество, материальные ценности Заказчика от противоправных </w:t>
      </w:r>
      <w:r w:rsidRPr="00E6534A">
        <w:rPr>
          <w:rFonts w:cs="Times New Roman"/>
          <w:lang w:val="ru-RU"/>
        </w:rPr>
        <w:t>посягательств;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9) защита жизни, здоровья и имущества посетителе и сотрудников Заказчика от противоправных посягательств;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10) незамедлительное информирование органов внутренних дело ставших известными им </w:t>
      </w:r>
      <w:proofErr w:type="gramStart"/>
      <w:r w:rsidRPr="00E6534A">
        <w:rPr>
          <w:rFonts w:cs="Times New Roman"/>
          <w:lang w:val="ru-RU"/>
        </w:rPr>
        <w:t>фактах</w:t>
      </w:r>
      <w:proofErr w:type="gramEnd"/>
      <w:r w:rsidRPr="00E6534A">
        <w:rPr>
          <w:rFonts w:cs="Times New Roman"/>
          <w:lang w:val="ru-RU"/>
        </w:rPr>
        <w:t xml:space="preserve"> готовящихся либо совершенных преступлений;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lastRenderedPageBreak/>
        <w:t>11)</w:t>
      </w:r>
      <w:r w:rsidRPr="00E6534A">
        <w:rPr>
          <w:rFonts w:cs="Times New Roman"/>
          <w:lang w:val="ru-RU"/>
        </w:rPr>
        <w:t xml:space="preserve">  разъяснение физическим лицам, задержанным за совершение преступления ли административного правонарушения, основания применения к ним принудительных мер;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12) качественных подбор сотрудников для несения службы на охраняемых объектах;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13) высокий уровень пр</w:t>
      </w:r>
      <w:r w:rsidRPr="00E6534A">
        <w:rPr>
          <w:rFonts w:cs="Times New Roman"/>
          <w:lang w:val="ru-RU"/>
        </w:rPr>
        <w:t>офессионализма личного состава охраны;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14) после заключения договора потенциальный поставщик обязан предоставить и согласовать у Заказчика график дежурств. </w:t>
      </w:r>
      <w:proofErr w:type="gramStart"/>
      <w:r w:rsidRPr="00E6534A">
        <w:rPr>
          <w:rFonts w:cs="Times New Roman"/>
          <w:lang w:val="ru-RU"/>
        </w:rPr>
        <w:t>После чего в дальнейшем потенциальный Поставщик в случае замены охранника должен согласовать все дей</w:t>
      </w:r>
      <w:r w:rsidRPr="00E6534A">
        <w:rPr>
          <w:rFonts w:cs="Times New Roman"/>
          <w:lang w:val="ru-RU"/>
        </w:rPr>
        <w:t>ствия с заказчиком; а также Поставщик должен предоставить копии служебных удостоверений охранников, задействованных при охране объекта; копии справок о не состоянии на учете в организациях здравоохранения по поводу психического заболевания, алкоголизма или</w:t>
      </w:r>
      <w:r w:rsidRPr="00E6534A">
        <w:rPr>
          <w:rFonts w:cs="Times New Roman"/>
          <w:lang w:val="ru-RU"/>
        </w:rPr>
        <w:t xml:space="preserve"> наркомании охранников, задействованных при охране объектов;</w:t>
      </w:r>
      <w:proofErr w:type="gramEnd"/>
      <w:r w:rsidRPr="00E6534A">
        <w:rPr>
          <w:rFonts w:cs="Times New Roman"/>
          <w:lang w:val="ru-RU"/>
        </w:rPr>
        <w:t xml:space="preserve"> копии справок об отсутствии судимости за совершение преступления охранников, задействованных при охране объектов; сведения о прохождении медицинской комиссии охранниками, задействованными при охр</w:t>
      </w:r>
      <w:r w:rsidRPr="00E6534A">
        <w:rPr>
          <w:rFonts w:cs="Times New Roman"/>
          <w:lang w:val="ru-RU"/>
        </w:rPr>
        <w:t>ане объектов; копии служебных удостоверений охранников, задействованных при охране объектов;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15) при приеме и передачи объектов охранниками должен вестись журнал приема передачи;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16) организация охраны объектов по внешнему периметру помещений и прилегающих</w:t>
      </w:r>
      <w:r w:rsidRPr="00E6534A">
        <w:rPr>
          <w:rFonts w:cs="Times New Roman"/>
          <w:lang w:val="ru-RU"/>
        </w:rPr>
        <w:t xml:space="preserve"> территорий, включая места парковки автотранспорта Заказчика;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17) обеспечение </w:t>
      </w:r>
      <w:proofErr w:type="gramStart"/>
      <w:r w:rsidRPr="00E6534A">
        <w:rPr>
          <w:rFonts w:cs="Times New Roman"/>
          <w:lang w:val="ru-RU"/>
        </w:rPr>
        <w:t>контроля за</w:t>
      </w:r>
      <w:proofErr w:type="gramEnd"/>
      <w:r w:rsidRPr="00E6534A">
        <w:rPr>
          <w:rFonts w:cs="Times New Roman"/>
          <w:lang w:val="ru-RU"/>
        </w:rPr>
        <w:t xml:space="preserve"> состоянием системы пожаротушения, электроосвещения, отопительной системы, канализации во внерабочее время, принятие мер по информированию ответственных лиц Заказчика </w:t>
      </w:r>
      <w:r w:rsidRPr="00E6534A">
        <w:rPr>
          <w:rFonts w:cs="Times New Roman"/>
          <w:lang w:val="ru-RU"/>
        </w:rPr>
        <w:t>в случае повреждения или выхода из строя вышеуказанных систем;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18) поддержание контактов с правоохранительными органами и другими государственными структурами в целях взаимодействия и обеспечения безопасности объекта;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19) в случае нападения на пост охраны </w:t>
      </w:r>
      <w:r w:rsidRPr="00E6534A">
        <w:rPr>
          <w:rFonts w:cs="Times New Roman"/>
          <w:lang w:val="ru-RU"/>
        </w:rPr>
        <w:t>объектов потенциальный Поставщик услуг должен обеспечить в течени</w:t>
      </w:r>
      <w:proofErr w:type="gramStart"/>
      <w:r w:rsidRPr="00E6534A">
        <w:rPr>
          <w:rFonts w:cs="Times New Roman"/>
          <w:lang w:val="ru-RU"/>
        </w:rPr>
        <w:t>и</w:t>
      </w:r>
      <w:proofErr w:type="gramEnd"/>
      <w:r w:rsidRPr="00E6534A">
        <w:rPr>
          <w:rFonts w:cs="Times New Roman"/>
          <w:lang w:val="ru-RU"/>
        </w:rPr>
        <w:t xml:space="preserve"> 15 (пятнадцати) минут прибытие мобильной группы для ликвидации захвата объектов;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20) в случае заболевания сотрудника охраны во время дежурства потенциальный Поставщик услуг должен обеспечит</w:t>
      </w:r>
      <w:r w:rsidRPr="00E6534A">
        <w:rPr>
          <w:rFonts w:cs="Times New Roman"/>
          <w:lang w:val="ru-RU"/>
        </w:rPr>
        <w:t>ь немедленную замену охранника (согласованно с Заказчиком);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21) выполнение мероприятий антитеррористической защиты охраняемого объекта, направленных на предотвращение совершения террористических актов;  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22) оказание содействия в обеспечении противопожарно</w:t>
      </w:r>
      <w:r w:rsidRPr="00E6534A">
        <w:rPr>
          <w:rFonts w:cs="Times New Roman"/>
          <w:lang w:val="ru-RU"/>
        </w:rPr>
        <w:t xml:space="preserve">го режима на охраняемых объектах при проведении </w:t>
      </w:r>
      <w:proofErr w:type="spellStart"/>
      <w:r w:rsidRPr="00E6534A">
        <w:rPr>
          <w:rFonts w:cs="Times New Roman"/>
          <w:lang w:val="ru-RU"/>
        </w:rPr>
        <w:t>обходно-дозорной</w:t>
      </w:r>
      <w:proofErr w:type="spellEnd"/>
      <w:r w:rsidRPr="00E6534A">
        <w:rPr>
          <w:rFonts w:cs="Times New Roman"/>
          <w:lang w:val="ru-RU"/>
        </w:rPr>
        <w:t xml:space="preserve"> службы на территории охраняемых объектов и поста охраны;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23) осуществление мер по предупреждению и пресечению противоправных действий в отношении охраняемого объекта со стороны третьих лиц;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</w:t>
      </w:r>
      <w:r w:rsidRPr="00E6534A">
        <w:rPr>
          <w:rFonts w:cs="Times New Roman"/>
          <w:lang w:val="ru-RU"/>
        </w:rPr>
        <w:t>4) обеспечение Правил пожарной безопасности на постах силами работников охраны во время несения службы, а при обнаружении на охраняемых объектах загорания или пожара, немедленное оповещение пожарной службы города Заказчика и принятие мер по тушению очага п</w:t>
      </w:r>
      <w:r w:rsidRPr="00E6534A">
        <w:rPr>
          <w:rFonts w:cs="Times New Roman"/>
          <w:lang w:val="ru-RU"/>
        </w:rPr>
        <w:t>ожара первичными средствами пожаротушения;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25) обеспечение соблюдение сотрудниками охраны трудовой дисциплины;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26) каждые 2 (два) часа осуществлять патрулирование территорий объектов согласно маршруту патрулирования, согласованного Заказчиком и утвержденно</w:t>
      </w:r>
      <w:r w:rsidRPr="00E6534A">
        <w:rPr>
          <w:rFonts w:cs="Times New Roman"/>
          <w:lang w:val="ru-RU"/>
        </w:rPr>
        <w:t>го потенциальным Поставщиком;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27) вести полный </w:t>
      </w:r>
      <w:proofErr w:type="gramStart"/>
      <w:r w:rsidRPr="00E6534A">
        <w:rPr>
          <w:rFonts w:cs="Times New Roman"/>
          <w:lang w:val="ru-RU"/>
        </w:rPr>
        <w:t>контроль за</w:t>
      </w:r>
      <w:proofErr w:type="gramEnd"/>
      <w:r w:rsidRPr="00E6534A">
        <w:rPr>
          <w:rFonts w:cs="Times New Roman"/>
          <w:lang w:val="ru-RU"/>
        </w:rPr>
        <w:t xml:space="preserve"> выносом/вносом с территорий и на территории Заказчика товарно-материальных ценностей. При пропаже имущества охранная организация возмещает расходы равные пропаже в 100% отношении (размере). Охранна</w:t>
      </w:r>
      <w:r w:rsidRPr="00E6534A">
        <w:rPr>
          <w:rFonts w:cs="Times New Roman"/>
          <w:lang w:val="ru-RU"/>
        </w:rPr>
        <w:t xml:space="preserve">я организация несет полную материальную ответственность за ущерб, причиненный кражами товарно-материальных ценностей и иными способами в результате </w:t>
      </w:r>
      <w:proofErr w:type="spellStart"/>
      <w:r w:rsidRPr="00E6534A">
        <w:rPr>
          <w:rFonts w:cs="Times New Roman"/>
          <w:lang w:val="ru-RU"/>
        </w:rPr>
        <w:t>необеспечения</w:t>
      </w:r>
      <w:proofErr w:type="spellEnd"/>
      <w:r w:rsidRPr="00E6534A">
        <w:rPr>
          <w:rFonts w:cs="Times New Roman"/>
          <w:lang w:val="ru-RU"/>
        </w:rPr>
        <w:t xml:space="preserve"> надлежащей охраны объектов, хищениями, совершенными путем грабежа или разбойного нападения, а </w:t>
      </w:r>
      <w:r w:rsidRPr="00E6534A">
        <w:rPr>
          <w:rFonts w:cs="Times New Roman"/>
          <w:lang w:val="ru-RU"/>
        </w:rPr>
        <w:t>также за ущерб, нанесенный в результате противоправных действий третьих лиц;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28) сотрудник охраны должен вести </w:t>
      </w:r>
      <w:proofErr w:type="gramStart"/>
      <w:r w:rsidRPr="00E6534A">
        <w:rPr>
          <w:rFonts w:cs="Times New Roman"/>
          <w:lang w:val="ru-RU"/>
        </w:rPr>
        <w:t>контроль за</w:t>
      </w:r>
      <w:proofErr w:type="gramEnd"/>
      <w:r w:rsidRPr="00E6534A">
        <w:rPr>
          <w:rFonts w:cs="Times New Roman"/>
          <w:lang w:val="ru-RU"/>
        </w:rPr>
        <w:t xml:space="preserve"> передвижением подозрительных </w:t>
      </w:r>
      <w:r w:rsidRPr="00E6534A">
        <w:rPr>
          <w:rFonts w:cs="Times New Roman"/>
          <w:lang w:val="ru-RU"/>
        </w:rPr>
        <w:lastRenderedPageBreak/>
        <w:t>посетителей, а также сотрудник охраны должен проводить досмотры при подозрении лиц, попытавшихся пронест</w:t>
      </w:r>
      <w:r w:rsidRPr="00E6534A">
        <w:rPr>
          <w:rFonts w:cs="Times New Roman"/>
          <w:lang w:val="ru-RU"/>
        </w:rPr>
        <w:t>и в здание запрещенные предметов и вещества. Оказывать содействие персоналу Заказчика в профилактике и пресечении противоправных действий лиц, находящихся в зданиях, следить за соблюдением установленного режима работы;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29) сотрудникам охраны запрещается: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-покидать без разрешения пост (место несения службы), отвлекаться от выполнения службы;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вести личные переговоры по служебному телефону;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- спать во время несения службы.      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b/>
          <w:lang w:val="ru-RU"/>
        </w:rPr>
      </w:pPr>
      <w:r w:rsidRPr="00E6534A">
        <w:rPr>
          <w:rFonts w:cs="Times New Roman"/>
          <w:b/>
          <w:lang w:val="ru-RU"/>
        </w:rPr>
        <w:t xml:space="preserve">4.Заказчик оставляет за собой право взимать следующие штрафные санкции от обще </w:t>
      </w:r>
      <w:r w:rsidRPr="00E6534A">
        <w:rPr>
          <w:rFonts w:cs="Times New Roman"/>
          <w:b/>
          <w:lang w:val="ru-RU"/>
        </w:rPr>
        <w:t>суммы Договора: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ненадлежащие выполнение условий договора каждый случай нарушения охраной: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а) 10% за каждый случай: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невыход охранника на смену;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сон на посту охранника;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выход в нетрезвом виде охранника;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выход сотрудника охраны не имеюще</w:t>
      </w:r>
      <w:r w:rsidRPr="00E6534A">
        <w:rPr>
          <w:rFonts w:cs="Times New Roman"/>
          <w:lang w:val="ru-RU"/>
        </w:rPr>
        <w:t>го свидетельство охранника;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пребывание на дежурстве одного сотрудника более 12 часов в сутки;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уменьшение объема оказываемых услуг, то есть менее 2 (двух) сотрудников охраны на один суточный пост.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б) 5% за каждый случай: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нарушение контрольно-</w:t>
      </w:r>
      <w:r w:rsidRPr="00E6534A">
        <w:rPr>
          <w:rFonts w:cs="Times New Roman"/>
          <w:lang w:val="ru-RU"/>
        </w:rPr>
        <w:t>пропускного режима;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нарушение формы одежды охраной;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отсутствие на посту без уважительной причины охранника;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-за невыполнение проверки поста в дежурные сутки;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нахождения посторонних на посту в ночное время.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- при обнаружении вышеуказанных </w:t>
      </w:r>
      <w:r w:rsidRPr="00E6534A">
        <w:rPr>
          <w:rFonts w:cs="Times New Roman"/>
          <w:lang w:val="ru-RU"/>
        </w:rPr>
        <w:t>нарушений составляется акт, подписанный уполномоченными представителями Заказчика и потенциального Поставщика, на основании которого бухгалтерией производится соответствующий нарушению вычет. Сумма вычетов не может превышать 30% оплаты за месяц.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Fonts w:cs="Times New Roman"/>
          <w:b/>
          <w:lang w:val="ru-RU"/>
        </w:rPr>
        <w:t>Количество</w:t>
      </w:r>
      <w:r w:rsidRPr="00E6534A">
        <w:rPr>
          <w:rFonts w:cs="Times New Roman"/>
          <w:b/>
          <w:lang w:val="ru-RU"/>
        </w:rPr>
        <w:t xml:space="preserve"> постов:</w:t>
      </w:r>
      <w:r w:rsidRPr="00E6534A">
        <w:rPr>
          <w:rFonts w:cs="Times New Roman"/>
          <w:lang w:val="ru-RU"/>
        </w:rPr>
        <w:t xml:space="preserve"> в здание 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 xml:space="preserve">Филиала 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 xml:space="preserve">ТОО «Медикер» 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>«</w:t>
      </w:r>
      <w:proofErr w:type="spellStart"/>
      <w:r>
        <w:rPr>
          <w:rFonts w:cs="Times New Roman"/>
          <w:color w:val="000000"/>
          <w:spacing w:val="2"/>
          <w:shd w:val="clear" w:color="auto" w:fill="FFFFFF"/>
          <w:lang w:val="ru-RU"/>
        </w:rPr>
        <w:t>Медикер</w:t>
      </w:r>
      <w:proofErr w:type="spellEnd"/>
      <w:r>
        <w:rPr>
          <w:rFonts w:cs="Times New Roman"/>
          <w:color w:val="000000"/>
          <w:spacing w:val="2"/>
          <w:shd w:val="clear" w:color="auto" w:fill="FFFFFF"/>
          <w:lang w:val="ru-RU"/>
        </w:rPr>
        <w:t xml:space="preserve"> Кен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>дірлі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>»</w:t>
      </w:r>
      <w:r w:rsidRPr="00E6534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1</w:t>
      </w:r>
      <w:r w:rsidRPr="00E6534A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один</w:t>
      </w:r>
      <w:r w:rsidRPr="00E6534A">
        <w:rPr>
          <w:rFonts w:cs="Times New Roman"/>
          <w:lang w:val="ru-RU"/>
        </w:rPr>
        <w:t>) круглосуточный пост – 1 (один) охранник на пост.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Fonts w:cs="Times New Roman"/>
          <w:b/>
          <w:lang w:val="ru-RU"/>
        </w:rPr>
        <w:t>Способы оказания услуг:</w:t>
      </w:r>
      <w:r w:rsidRPr="00E6534A">
        <w:rPr>
          <w:rFonts w:cs="Times New Roman"/>
          <w:lang w:val="ru-RU"/>
        </w:rPr>
        <w:t xml:space="preserve"> круглосуточный (стационарный, обходной).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Fonts w:cs="Times New Roman"/>
          <w:b/>
          <w:lang w:val="ru-RU"/>
        </w:rPr>
        <w:t>Срок оказания услуг:</w:t>
      </w:r>
      <w:r w:rsidRPr="00E6534A">
        <w:rPr>
          <w:rFonts w:cs="Times New Roman"/>
          <w:lang w:val="ru-RU"/>
        </w:rPr>
        <w:t xml:space="preserve"> с </w:t>
      </w:r>
      <w:r>
        <w:rPr>
          <w:rFonts w:cs="Times New Roman"/>
          <w:lang w:val="ru-RU"/>
        </w:rPr>
        <w:t>14</w:t>
      </w:r>
      <w:r w:rsidRPr="00E6534A">
        <w:rPr>
          <w:rFonts w:cs="Times New Roman"/>
          <w:lang w:val="ru-RU"/>
        </w:rPr>
        <w:t xml:space="preserve"> февраля 2019 года по 31 декабря 2019 года.  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Fonts w:cs="Times New Roman"/>
          <w:b/>
          <w:lang w:val="ru-RU"/>
        </w:rPr>
        <w:t>Пор</w:t>
      </w:r>
      <w:r w:rsidRPr="00E6534A">
        <w:rPr>
          <w:rFonts w:cs="Times New Roman"/>
          <w:b/>
          <w:lang w:val="ru-RU"/>
        </w:rPr>
        <w:t>ядок расчета за оказанные услуги:</w:t>
      </w:r>
      <w:r w:rsidRPr="00E6534A">
        <w:rPr>
          <w:rFonts w:cs="Times New Roman"/>
          <w:lang w:val="ru-RU"/>
        </w:rPr>
        <w:t xml:space="preserve"> Оплата за оказанные услуги производится Заказчиком путем перечисления денежных средств на расчетный счет потенциального Поставщика ежемесячно не позднее 30 (тридцати) календарных дней </w:t>
      </w:r>
      <w:proofErr w:type="gramStart"/>
      <w:r w:rsidRPr="00E6534A">
        <w:rPr>
          <w:rFonts w:cs="Times New Roman"/>
          <w:lang w:val="ru-RU"/>
        </w:rPr>
        <w:t>с даты подписания</w:t>
      </w:r>
      <w:proofErr w:type="gramEnd"/>
      <w:r w:rsidRPr="00E6534A">
        <w:rPr>
          <w:rFonts w:cs="Times New Roman"/>
          <w:lang w:val="ru-RU"/>
        </w:rPr>
        <w:t xml:space="preserve"> Сторонами акта оказа</w:t>
      </w:r>
      <w:r w:rsidRPr="00E6534A">
        <w:rPr>
          <w:rFonts w:cs="Times New Roman"/>
          <w:lang w:val="ru-RU"/>
        </w:rPr>
        <w:t>нных услуг.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Fonts w:cs="Times New Roman"/>
          <w:b/>
          <w:lang w:val="ru-RU"/>
        </w:rPr>
        <w:t>Форма оплаты:</w:t>
      </w:r>
      <w:r w:rsidRPr="00E6534A">
        <w:rPr>
          <w:rFonts w:cs="Times New Roman"/>
          <w:lang w:val="ru-RU"/>
        </w:rPr>
        <w:t xml:space="preserve"> безналичный расчет, на основании </w:t>
      </w:r>
      <w:proofErr w:type="spellStart"/>
      <w:proofErr w:type="gramStart"/>
      <w:r w:rsidRPr="00E6534A">
        <w:rPr>
          <w:rFonts w:cs="Times New Roman"/>
          <w:lang w:val="ru-RU"/>
        </w:rPr>
        <w:t>счет-фактуры</w:t>
      </w:r>
      <w:proofErr w:type="spellEnd"/>
      <w:proofErr w:type="gramEnd"/>
      <w:r w:rsidRPr="00E6534A">
        <w:rPr>
          <w:rFonts w:cs="Times New Roman"/>
          <w:lang w:val="ru-RU"/>
        </w:rPr>
        <w:t>, акта оказанных услуг.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Fonts w:cs="Times New Roman"/>
          <w:b/>
          <w:lang w:val="ru-RU"/>
        </w:rPr>
        <w:t>Форма одежды:</w:t>
      </w:r>
      <w:r w:rsidRPr="00E6534A">
        <w:rPr>
          <w:rFonts w:cs="Times New Roman"/>
          <w:lang w:val="ru-RU"/>
        </w:rPr>
        <w:t xml:space="preserve"> за счет потенциального Поставщика.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Fonts w:cs="Times New Roman"/>
          <w:b/>
          <w:lang w:val="ru-RU"/>
        </w:rPr>
        <w:t>Транспортировка сотрудников потенциального Поставщика до объекта и обратно, питание:</w:t>
      </w:r>
      <w:r w:rsidRPr="00E6534A">
        <w:rPr>
          <w:rFonts w:cs="Times New Roman"/>
          <w:lang w:val="ru-RU"/>
        </w:rPr>
        <w:t xml:space="preserve"> за счет потенциального Пост</w:t>
      </w:r>
      <w:r w:rsidRPr="00E6534A">
        <w:rPr>
          <w:rFonts w:cs="Times New Roman"/>
          <w:lang w:val="ru-RU"/>
        </w:rPr>
        <w:t>авщика.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Fonts w:eastAsia="Times New Roman" w:cs="Times New Roman"/>
          <w:lang w:val="ru-RU"/>
        </w:rPr>
        <w:t xml:space="preserve"> </w:t>
      </w:r>
      <w:r w:rsidRPr="00E6534A">
        <w:rPr>
          <w:rFonts w:cs="Times New Roman"/>
          <w:b/>
          <w:lang w:val="ru-RU"/>
        </w:rPr>
        <w:t>Ответственность потенциального Поставщика:</w:t>
      </w:r>
      <w:r w:rsidRPr="00E6534A">
        <w:rPr>
          <w:rFonts w:cs="Times New Roman"/>
          <w:lang w:val="ru-RU"/>
        </w:rPr>
        <w:t xml:space="preserve"> полная материальная ответственность в соответствии с законодательством Республики Казахстан охранной организации в случае кражи, порчи, повреждения, уничтожения имущества. Получение увечий, травм, смерти </w:t>
      </w:r>
      <w:r w:rsidRPr="00E6534A">
        <w:rPr>
          <w:rFonts w:cs="Times New Roman"/>
          <w:lang w:val="ru-RU"/>
        </w:rPr>
        <w:t>кого-либо из посетителей, больных или сотрудников Заказчика, наступивших вследствие неисполнения или ненадлежащего исполнения охранной организации своих обязательств по договору.</w:t>
      </w: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b/>
          <w:bCs/>
          <w:color w:val="000000"/>
          <w:spacing w:val="2"/>
          <w:shd w:val="clear" w:color="auto" w:fill="FFFFFF"/>
          <w:lang w:val="ru-RU"/>
        </w:rPr>
        <w:t xml:space="preserve">ТОО «Калкан Секьюрити»  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b/>
          <w:bCs/>
          <w:color w:val="000000"/>
          <w:spacing w:val="2"/>
          <w:shd w:val="clear" w:color="auto" w:fill="FFFFFF"/>
          <w:lang w:val="ru-RU"/>
        </w:rPr>
        <w:t xml:space="preserve">Директор </w:t>
      </w:r>
      <w:r>
        <w:rPr>
          <w:b/>
          <w:bCs/>
          <w:color w:val="000000"/>
          <w:spacing w:val="2"/>
          <w:shd w:val="clear" w:color="auto" w:fill="FFFFFF"/>
          <w:lang w:val="ru-RU"/>
        </w:rPr>
        <w:t xml:space="preserve">                                                                             </w:t>
      </w:r>
      <w:proofErr w:type="spellStart"/>
      <w:r>
        <w:rPr>
          <w:b/>
          <w:bCs/>
          <w:color w:val="000000"/>
          <w:spacing w:val="2"/>
          <w:shd w:val="clear" w:color="auto" w:fill="FFFFFF"/>
          <w:lang w:val="ru-RU"/>
        </w:rPr>
        <w:t>Токсанов</w:t>
      </w:r>
      <w:proofErr w:type="spellEnd"/>
      <w:r>
        <w:rPr>
          <w:b/>
          <w:bCs/>
          <w:color w:val="000000"/>
          <w:spacing w:val="2"/>
          <w:shd w:val="clear" w:color="auto" w:fill="FFFFFF"/>
          <w:lang w:val="ru-RU"/>
        </w:rPr>
        <w:t xml:space="preserve"> Ф.М.</w:t>
      </w:r>
    </w:p>
    <w:p w:rsidR="00C2735A" w:rsidRPr="00E6534A" w:rsidRDefault="00C2735A">
      <w:pPr>
        <w:pStyle w:val="Style1"/>
        <w:widowControl/>
        <w:spacing w:line="240" w:lineRule="auto"/>
        <w:ind w:left="170"/>
        <w:jc w:val="both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2" w:right="-340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2735A" w:rsidRPr="00E6534A" w:rsidRDefault="00C2735A">
      <w:pPr>
        <w:pStyle w:val="Standard"/>
        <w:ind w:left="5103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left="5103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left="5103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left="5103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left="5103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left="5103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left="5103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left="5103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left="5103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left="5103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left="5103"/>
        <w:rPr>
          <w:rFonts w:cs="Times New Roman"/>
          <w:lang w:val="ru-RU"/>
        </w:rPr>
      </w:pPr>
    </w:p>
    <w:p w:rsidR="00C2735A" w:rsidRPr="00E6534A" w:rsidRDefault="002544B2">
      <w:pPr>
        <w:pStyle w:val="Standard"/>
        <w:ind w:left="5103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lastRenderedPageBreak/>
        <w:t xml:space="preserve">Приложение №2  к конкурсной документации </w:t>
      </w:r>
      <w:proofErr w:type="gramStart"/>
      <w:r w:rsidRPr="00E6534A">
        <w:rPr>
          <w:rFonts w:cs="Times New Roman"/>
          <w:lang w:val="ru-RU"/>
        </w:rPr>
        <w:t>по</w:t>
      </w:r>
      <w:proofErr w:type="gramEnd"/>
    </w:p>
    <w:p w:rsidR="00C2735A" w:rsidRPr="00E6534A" w:rsidRDefault="002544B2">
      <w:pPr>
        <w:pStyle w:val="Standard"/>
        <w:ind w:left="5103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закупу услуг по охране объектов </w:t>
      </w:r>
      <w:r>
        <w:rPr>
          <w:color w:val="000000"/>
          <w:spacing w:val="2"/>
          <w:shd w:val="clear" w:color="auto" w:fill="FFFFFF"/>
          <w:lang w:val="ru-RU"/>
        </w:rPr>
        <w:t xml:space="preserve">Филиал </w:t>
      </w:r>
      <w:r>
        <w:rPr>
          <w:color w:val="000000"/>
          <w:spacing w:val="2"/>
          <w:shd w:val="clear" w:color="auto" w:fill="FFFFFF"/>
          <w:lang w:val="kk-KZ"/>
        </w:rPr>
        <w:t xml:space="preserve">ТОО «Медикер» </w:t>
      </w:r>
      <w:r>
        <w:rPr>
          <w:color w:val="000000"/>
          <w:spacing w:val="2"/>
          <w:shd w:val="clear" w:color="auto" w:fill="FFFFFF"/>
          <w:lang w:val="ru-RU"/>
        </w:rPr>
        <w:t>«</w:t>
      </w:r>
      <w:proofErr w:type="spellStart"/>
      <w:r>
        <w:rPr>
          <w:color w:val="000000"/>
          <w:spacing w:val="2"/>
          <w:shd w:val="clear" w:color="auto" w:fill="FFFFFF"/>
          <w:lang w:val="ru-RU"/>
        </w:rPr>
        <w:t>Медикер</w:t>
      </w:r>
      <w:proofErr w:type="spellEnd"/>
      <w:r>
        <w:rPr>
          <w:color w:val="000000"/>
          <w:spacing w:val="2"/>
          <w:shd w:val="clear" w:color="auto" w:fill="FFFFFF"/>
          <w:lang w:val="ru-RU"/>
        </w:rPr>
        <w:t xml:space="preserve"> Кен</w:t>
      </w:r>
      <w:r>
        <w:rPr>
          <w:color w:val="000000"/>
          <w:spacing w:val="2"/>
          <w:shd w:val="clear" w:color="auto" w:fill="FFFFFF"/>
          <w:lang w:val="kk-KZ"/>
        </w:rPr>
        <w:t>дірлі</w:t>
      </w:r>
      <w:r>
        <w:rPr>
          <w:color w:val="000000"/>
          <w:spacing w:val="2"/>
          <w:shd w:val="clear" w:color="auto" w:fill="FFFFFF"/>
          <w:lang w:val="ru-RU"/>
        </w:rPr>
        <w:t xml:space="preserve">»(здания и прилегающие территории) 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>с</w:t>
      </w:r>
      <w:r>
        <w:rPr>
          <w:rStyle w:val="FontStyle73"/>
          <w:sz w:val="24"/>
          <w:szCs w:val="24"/>
          <w:lang w:val="ru-RU"/>
        </w:rPr>
        <w:t>пособом тендера</w:t>
      </w:r>
    </w:p>
    <w:p w:rsidR="00C2735A" w:rsidRPr="00E6534A" w:rsidRDefault="00C2735A">
      <w:pPr>
        <w:pStyle w:val="a6"/>
        <w:spacing w:after="0"/>
        <w:jc w:val="center"/>
        <w:rPr>
          <w:b/>
          <w:bCs/>
          <w:color w:val="000000"/>
          <w:sz w:val="22"/>
          <w:szCs w:val="22"/>
          <w:lang w:val="ru-RU"/>
        </w:rPr>
      </w:pPr>
    </w:p>
    <w:p w:rsidR="00C2735A" w:rsidRPr="00E6534A" w:rsidRDefault="002544B2">
      <w:pPr>
        <w:pStyle w:val="a6"/>
        <w:spacing w:after="0"/>
        <w:jc w:val="center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Договор на оказание охранных услуг</w:t>
      </w:r>
      <w:r>
        <w:rPr>
          <w:b/>
          <w:bCs/>
          <w:color w:val="000000"/>
          <w:sz w:val="22"/>
          <w:szCs w:val="22"/>
        </w:rPr>
        <w:t> </w:t>
      </w:r>
      <w:r w:rsidRPr="00E6534A">
        <w:rPr>
          <w:b/>
          <w:bCs/>
          <w:color w:val="000000"/>
          <w:sz w:val="22"/>
          <w:szCs w:val="22"/>
          <w:lang w:val="ru-RU"/>
        </w:rPr>
        <w:t>№ _____</w:t>
      </w:r>
      <w:r>
        <w:rPr>
          <w:b/>
          <w:bCs/>
          <w:color w:val="000000"/>
          <w:sz w:val="22"/>
          <w:szCs w:val="22"/>
        </w:rPr>
        <w:t> </w:t>
      </w:r>
    </w:p>
    <w:p w:rsidR="00C2735A" w:rsidRPr="00E6534A" w:rsidRDefault="002544B2">
      <w:pPr>
        <w:pStyle w:val="a6"/>
        <w:spacing w:after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 </w:t>
      </w:r>
    </w:p>
    <w:p w:rsidR="00C2735A" w:rsidRPr="00E6534A" w:rsidRDefault="002544B2">
      <w:pPr>
        <w:pStyle w:val="Standard"/>
        <w:ind w:right="-1" w:firstLine="708"/>
        <w:jc w:val="both"/>
        <w:rPr>
          <w:lang w:val="ru-RU"/>
        </w:rPr>
      </w:pPr>
      <w:r>
        <w:rPr>
          <w:rFonts w:cs="Times New Roman"/>
          <w:b/>
          <w:bCs/>
          <w:color w:val="000000"/>
          <w:spacing w:val="2"/>
          <w:shd w:val="clear" w:color="auto" w:fill="FFFFFF"/>
          <w:lang w:val="ru-RU"/>
        </w:rPr>
        <w:t xml:space="preserve">Филиал </w:t>
      </w:r>
      <w:r>
        <w:rPr>
          <w:rFonts w:cs="Times New Roman"/>
          <w:b/>
          <w:bCs/>
          <w:color w:val="000000"/>
          <w:spacing w:val="2"/>
          <w:shd w:val="clear" w:color="auto" w:fill="FFFFFF"/>
          <w:lang w:val="kk-KZ"/>
        </w:rPr>
        <w:t xml:space="preserve">ТОО «Медикер» </w:t>
      </w:r>
      <w:r>
        <w:rPr>
          <w:rFonts w:cs="Times New Roman"/>
          <w:b/>
          <w:bCs/>
          <w:color w:val="000000"/>
          <w:spacing w:val="2"/>
          <w:shd w:val="clear" w:color="auto" w:fill="FFFFFF"/>
          <w:lang w:val="ru-RU"/>
        </w:rPr>
        <w:t>«</w:t>
      </w:r>
      <w:proofErr w:type="spellStart"/>
      <w:r>
        <w:rPr>
          <w:rFonts w:cs="Times New Roman"/>
          <w:b/>
          <w:bCs/>
          <w:color w:val="000000"/>
          <w:spacing w:val="2"/>
          <w:shd w:val="clear" w:color="auto" w:fill="FFFFFF"/>
          <w:lang w:val="ru-RU"/>
        </w:rPr>
        <w:t>Медикер</w:t>
      </w:r>
      <w:proofErr w:type="spellEnd"/>
      <w:r>
        <w:rPr>
          <w:rFonts w:cs="Times New Roman"/>
          <w:b/>
          <w:bCs/>
          <w:color w:val="000000"/>
          <w:spacing w:val="2"/>
          <w:shd w:val="clear" w:color="auto" w:fill="FFFFFF"/>
          <w:lang w:val="ru-RU"/>
        </w:rPr>
        <w:t xml:space="preserve"> Кен</w:t>
      </w:r>
      <w:r>
        <w:rPr>
          <w:rFonts w:cs="Times New Roman"/>
          <w:b/>
          <w:bCs/>
          <w:color w:val="000000"/>
          <w:spacing w:val="2"/>
          <w:shd w:val="clear" w:color="auto" w:fill="FFFFFF"/>
          <w:lang w:val="kk-KZ"/>
        </w:rPr>
        <w:t>дірлі</w:t>
      </w:r>
      <w:r>
        <w:rPr>
          <w:rFonts w:cs="Times New Roman"/>
          <w:b/>
          <w:bCs/>
          <w:color w:val="000000"/>
          <w:spacing w:val="2"/>
          <w:shd w:val="clear" w:color="auto" w:fill="FFFFFF"/>
          <w:lang w:val="ru-RU"/>
        </w:rPr>
        <w:t>»</w:t>
      </w:r>
      <w:r w:rsidRPr="00E6534A">
        <w:rPr>
          <w:rFonts w:cs="Times New Roman"/>
          <w:b/>
          <w:lang w:val="ru-RU"/>
        </w:rPr>
        <w:t>,</w:t>
      </w:r>
      <w:r>
        <w:rPr>
          <w:rFonts w:cs="Times New Roman"/>
          <w:lang w:val="kk-KZ"/>
        </w:rPr>
        <w:t xml:space="preserve"> </w:t>
      </w:r>
      <w:r w:rsidRPr="00E6534A">
        <w:rPr>
          <w:rFonts w:cs="Times New Roman"/>
          <w:lang w:val="ru-RU"/>
        </w:rPr>
        <w:t xml:space="preserve">именуемое в </w:t>
      </w:r>
      <w:r>
        <w:rPr>
          <w:rFonts w:cs="Times New Roman"/>
          <w:lang w:val="kk-KZ"/>
        </w:rPr>
        <w:t xml:space="preserve"> </w:t>
      </w:r>
      <w:r w:rsidRPr="00E6534A">
        <w:rPr>
          <w:rFonts w:cs="Times New Roman"/>
          <w:lang w:val="ru-RU"/>
        </w:rPr>
        <w:t xml:space="preserve">дальнейшем «Заказчик», </w:t>
      </w:r>
      <w:r>
        <w:rPr>
          <w:rFonts w:cs="Times New Roman"/>
          <w:lang w:val="kk-KZ"/>
        </w:rPr>
        <w:t xml:space="preserve"> </w:t>
      </w:r>
      <w:r w:rsidRPr="00E6534A">
        <w:rPr>
          <w:rFonts w:cs="Times New Roman"/>
          <w:lang w:val="ru-RU"/>
        </w:rPr>
        <w:t>в</w:t>
      </w:r>
      <w:r>
        <w:rPr>
          <w:rFonts w:cs="Times New Roman"/>
          <w:lang w:val="kk-KZ"/>
        </w:rPr>
        <w:t xml:space="preserve"> лице</w:t>
      </w:r>
      <w:r w:rsidRPr="00E6534A">
        <w:rPr>
          <w:rFonts w:cs="Times New Roman"/>
          <w:lang w:val="ru-RU"/>
        </w:rPr>
        <w:t xml:space="preserve"> директора </w:t>
      </w:r>
      <w:r>
        <w:rPr>
          <w:rFonts w:cs="Times New Roman"/>
          <w:b/>
          <w:lang w:val="ru-RU"/>
        </w:rPr>
        <w:t>____________</w:t>
      </w:r>
      <w:r w:rsidRPr="00E6534A">
        <w:rPr>
          <w:rFonts w:cs="Times New Roman"/>
          <w:b/>
          <w:lang w:val="ru-RU"/>
        </w:rPr>
        <w:t>,</w:t>
      </w:r>
      <w:r>
        <w:rPr>
          <w:rFonts w:cs="Times New Roman"/>
          <w:lang w:val="kk-KZ"/>
        </w:rPr>
        <w:t xml:space="preserve">  </w:t>
      </w:r>
      <w:r w:rsidRPr="00E6534A">
        <w:rPr>
          <w:rFonts w:cs="Times New Roman"/>
          <w:lang w:val="ru-RU"/>
        </w:rPr>
        <w:t xml:space="preserve">действующая  на основании решения №2 от ______________ года, с одной стороны и </w:t>
      </w:r>
      <w:r w:rsidRPr="00E6534A">
        <w:rPr>
          <w:rFonts w:cs="Times New Roman"/>
          <w:b/>
          <w:lang w:val="ru-RU"/>
        </w:rPr>
        <w:t>_____________________</w:t>
      </w:r>
      <w:r w:rsidRPr="00E6534A">
        <w:rPr>
          <w:rFonts w:cs="Times New Roman"/>
          <w:lang w:val="ru-RU"/>
        </w:rPr>
        <w:t xml:space="preserve">, именуемое в дальнейшем «Исполнитель», в лице директора </w:t>
      </w:r>
      <w:r w:rsidRPr="00E6534A">
        <w:rPr>
          <w:rFonts w:cs="Times New Roman"/>
          <w:b/>
          <w:lang w:val="ru-RU"/>
        </w:rPr>
        <w:t xml:space="preserve">_________________ </w:t>
      </w:r>
      <w:r w:rsidRPr="00E6534A">
        <w:rPr>
          <w:rFonts w:cs="Times New Roman"/>
          <w:lang w:val="ru-RU"/>
        </w:rPr>
        <w:t>действующег</w:t>
      </w:r>
      <w:r w:rsidRPr="00E6534A">
        <w:rPr>
          <w:rFonts w:cs="Times New Roman"/>
          <w:lang w:val="ru-RU"/>
        </w:rPr>
        <w:t>о на основании ________, с другой стороны, далее совместно именуемое «Стороны», заключили настоящий договор о нижеследующем</w:t>
      </w:r>
      <w:r>
        <w:rPr>
          <w:rFonts w:cs="Times New Roman"/>
          <w:lang w:val="kk-KZ"/>
        </w:rPr>
        <w:t>:</w:t>
      </w:r>
      <w:r>
        <w:rPr>
          <w:rFonts w:cs="Times New Roman"/>
          <w:color w:val="000000"/>
        </w:rPr>
        <w:t> </w:t>
      </w:r>
    </w:p>
    <w:p w:rsidR="00C2735A" w:rsidRDefault="00C2735A">
      <w:pPr>
        <w:pStyle w:val="a6"/>
        <w:spacing w:after="0"/>
        <w:jc w:val="center"/>
        <w:rPr>
          <w:b/>
          <w:bCs/>
          <w:color w:val="000000"/>
          <w:sz w:val="22"/>
          <w:szCs w:val="22"/>
          <w:lang w:val="kk-KZ"/>
        </w:rPr>
      </w:pPr>
    </w:p>
    <w:p w:rsidR="00C2735A" w:rsidRPr="00E6534A" w:rsidRDefault="002544B2">
      <w:pPr>
        <w:pStyle w:val="a6"/>
        <w:spacing w:after="0"/>
        <w:jc w:val="center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1.</w:t>
      </w:r>
      <w:r>
        <w:rPr>
          <w:b/>
          <w:bCs/>
          <w:color w:val="000000"/>
          <w:sz w:val="22"/>
          <w:szCs w:val="22"/>
        </w:rPr>
        <w:t> </w:t>
      </w:r>
      <w:r w:rsidRPr="00E6534A">
        <w:rPr>
          <w:b/>
          <w:bCs/>
          <w:color w:val="000000"/>
          <w:sz w:val="22"/>
          <w:szCs w:val="22"/>
          <w:lang w:val="ru-RU"/>
        </w:rPr>
        <w:t xml:space="preserve"> Предмет договора</w:t>
      </w:r>
    </w:p>
    <w:p w:rsidR="00C2735A" w:rsidRPr="00E6534A" w:rsidRDefault="002544B2">
      <w:pPr>
        <w:pStyle w:val="a6"/>
        <w:spacing w:after="0"/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</w:rPr>
        <w:t> </w:t>
      </w:r>
    </w:p>
    <w:p w:rsidR="00C2735A" w:rsidRPr="00E6534A" w:rsidRDefault="002544B2">
      <w:pPr>
        <w:pStyle w:val="Standard"/>
        <w:ind w:right="-1"/>
        <w:jc w:val="both"/>
        <w:rPr>
          <w:lang w:val="ru-RU"/>
        </w:rPr>
      </w:pPr>
      <w:r w:rsidRPr="00E6534A">
        <w:rPr>
          <w:rFonts w:cs="Times New Roman"/>
          <w:color w:val="000000"/>
          <w:lang w:val="ru-RU"/>
        </w:rPr>
        <w:t>1.1.</w:t>
      </w:r>
      <w:r>
        <w:rPr>
          <w:rFonts w:cs="Times New Roman"/>
          <w:color w:val="000000"/>
        </w:rPr>
        <w:t>     </w:t>
      </w:r>
      <w:r w:rsidRPr="00E6534A">
        <w:rPr>
          <w:rFonts w:cs="Times New Roman"/>
          <w:color w:val="000000"/>
          <w:lang w:val="ru-RU"/>
        </w:rPr>
        <w:t xml:space="preserve"> </w:t>
      </w:r>
      <w:r w:rsidRPr="00E6534A">
        <w:rPr>
          <w:rFonts w:cs="Times New Roman"/>
          <w:lang w:val="ru-RU"/>
        </w:rPr>
        <w:t xml:space="preserve">«Заказчик» поручает и оплачивает, а «Исполнитель» </w:t>
      </w:r>
      <w:r w:rsidRPr="00E6534A">
        <w:rPr>
          <w:rFonts w:cs="Times New Roman"/>
          <w:color w:val="000000"/>
          <w:lang w:val="ru-RU"/>
        </w:rPr>
        <w:t>принимает на себя выполнение обязанностей по о</w:t>
      </w:r>
      <w:r w:rsidRPr="00E6534A">
        <w:rPr>
          <w:rFonts w:cs="Times New Roman"/>
          <w:color w:val="000000"/>
          <w:lang w:val="ru-RU"/>
        </w:rPr>
        <w:t>хране имущества (имущественных комплексов с прилегающими территориями) Заказчика расположенных по адресу:</w:t>
      </w:r>
    </w:p>
    <w:p w:rsidR="00C2735A" w:rsidRPr="00E6534A" w:rsidRDefault="002544B2">
      <w:pPr>
        <w:pStyle w:val="Standard"/>
        <w:ind w:firstLine="708"/>
        <w:jc w:val="both"/>
        <w:rPr>
          <w:lang w:val="ru-RU"/>
        </w:rPr>
      </w:pPr>
      <w:r w:rsidRPr="00E6534A">
        <w:rPr>
          <w:rFonts w:cs="Times New Roman"/>
          <w:lang w:val="ru-RU"/>
        </w:rPr>
        <w:t xml:space="preserve">1) </w:t>
      </w:r>
      <w:r>
        <w:rPr>
          <w:rFonts w:eastAsia="Times New Roman" w:cs="Times New Roman"/>
          <w:color w:val="000000"/>
          <w:lang w:val="kk-KZ" w:eastAsia="ru-RU"/>
        </w:rPr>
        <w:t xml:space="preserve">Мангистауская область, Каракиянский район, село Курык, пункт Кендірлі, </w:t>
      </w:r>
      <w:r>
        <w:rPr>
          <w:rFonts w:eastAsia="Times New Roman" w:cs="Times New Roman"/>
          <w:color w:val="000000"/>
          <w:lang w:val="ru-RU" w:eastAsia="ru-RU"/>
        </w:rPr>
        <w:t xml:space="preserve">здание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реабилитационого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центра </w:t>
      </w:r>
      <w:r>
        <w:rPr>
          <w:rFonts w:cs="Times New Roman"/>
          <w:lang w:val="kk-KZ"/>
        </w:rPr>
        <w:t xml:space="preserve">(далее - Объект) </w:t>
      </w:r>
      <w:r w:rsidRPr="00E6534A">
        <w:rPr>
          <w:rFonts w:cs="Times New Roman"/>
          <w:lang w:val="ru-RU"/>
        </w:rPr>
        <w:t xml:space="preserve">от всех посягательств </w:t>
      </w:r>
      <w:r w:rsidRPr="00E6534A">
        <w:rPr>
          <w:rFonts w:cs="Times New Roman"/>
          <w:lang w:val="ru-RU"/>
        </w:rPr>
        <w:t>третьей лиц с проведением охранных мероприятий по сохранности материальных ценностей «Заказчика», в течени</w:t>
      </w:r>
      <w:proofErr w:type="gramStart"/>
      <w:r w:rsidRPr="00E6534A">
        <w:rPr>
          <w:rFonts w:cs="Times New Roman"/>
          <w:lang w:val="ru-RU"/>
        </w:rPr>
        <w:t>и</w:t>
      </w:r>
      <w:proofErr w:type="gramEnd"/>
      <w:r w:rsidRPr="00E6534A">
        <w:rPr>
          <w:rFonts w:cs="Times New Roman"/>
          <w:lang w:val="ru-RU"/>
        </w:rPr>
        <w:t xml:space="preserve"> срока, указанного в настоящем Договоре.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1.2. Система охраны, ее организационно-штатная структура и устанавливаемый порядок взаимоотношений сотрудник</w:t>
      </w:r>
      <w:r w:rsidRPr="00E6534A">
        <w:rPr>
          <w:color w:val="000000"/>
          <w:sz w:val="22"/>
          <w:szCs w:val="22"/>
          <w:lang w:val="ru-RU"/>
        </w:rPr>
        <w:t>ов Исполнителя с Заказчиком определяется, настоящим Договором и иными соглашениями договаривающихся сторон, исходя из принципов экономичности, эффективности и надежности охраны объекта.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1.3. Договаривающиеся стороны гарантируют конфиденциальность сведений,</w:t>
      </w:r>
      <w:r w:rsidRPr="00E6534A">
        <w:rPr>
          <w:color w:val="000000"/>
          <w:sz w:val="22"/>
          <w:szCs w:val="22"/>
          <w:lang w:val="ru-RU"/>
        </w:rPr>
        <w:t xml:space="preserve"> ставших известными должностным лицам и сотрудникам Исполнителя и Заказчика по вопросам их деятельности и организации охраны.</w:t>
      </w:r>
    </w:p>
    <w:p w:rsidR="00C2735A" w:rsidRPr="00E6534A" w:rsidRDefault="002544B2">
      <w:pPr>
        <w:pStyle w:val="a6"/>
        <w:spacing w:after="0"/>
        <w:ind w:firstLine="90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 </w:t>
      </w:r>
    </w:p>
    <w:p w:rsidR="00C2735A" w:rsidRPr="00E6534A" w:rsidRDefault="002544B2">
      <w:pPr>
        <w:pStyle w:val="a6"/>
        <w:spacing w:after="0"/>
        <w:ind w:firstLine="900"/>
        <w:jc w:val="center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2. Права и обязанности сторон</w:t>
      </w:r>
    </w:p>
    <w:p w:rsidR="00C2735A" w:rsidRPr="00E6534A" w:rsidRDefault="002544B2">
      <w:pPr>
        <w:pStyle w:val="a6"/>
        <w:spacing w:after="0"/>
        <w:jc w:val="both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2.1. Заказчик обязуется: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 xml:space="preserve">2.1.1. Перед началом оказания услуги (и в ходе ее оказания) предоставить </w:t>
      </w:r>
      <w:r w:rsidRPr="00E6534A">
        <w:rPr>
          <w:color w:val="000000"/>
          <w:sz w:val="22"/>
          <w:szCs w:val="22"/>
          <w:lang w:val="ru-RU"/>
        </w:rPr>
        <w:t>Исполнителю необходимую информацию для успешного исполнения своих обязательств по настоящему договору.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2.1.2. Своевременно производить оплату услуг, предоставляемых Исполнителем, в соответствии с пунктом 3.1 настоящего договора.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2.1.3. Незамедлительно увед</w:t>
      </w:r>
      <w:r w:rsidRPr="00E6534A">
        <w:rPr>
          <w:color w:val="000000"/>
          <w:sz w:val="22"/>
          <w:szCs w:val="22"/>
          <w:lang w:val="ru-RU"/>
        </w:rPr>
        <w:t>омлять Исполнителя в случае каких-либо нарушений или происшествий на охраняемом объекте.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lastRenderedPageBreak/>
        <w:t xml:space="preserve">2.1.4. Обеспечить сотрудникам Исполнителя свободный доступ к установленным в пределах объекта и его окружении средствам связи и пожаротушения, а также к местам общего </w:t>
      </w:r>
      <w:r w:rsidRPr="00E6534A">
        <w:rPr>
          <w:color w:val="000000"/>
          <w:sz w:val="22"/>
          <w:szCs w:val="22"/>
          <w:lang w:val="ru-RU"/>
        </w:rPr>
        <w:t>пользования.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2.1.5. Перед сдачей объекта под охрану совместно с сотрудниками Исполнителя проверить исправность сре</w:t>
      </w:r>
      <w:proofErr w:type="gramStart"/>
      <w:r w:rsidRPr="00E6534A">
        <w:rPr>
          <w:color w:val="000000"/>
          <w:sz w:val="22"/>
          <w:szCs w:val="22"/>
          <w:lang w:val="ru-RU"/>
        </w:rPr>
        <w:t>дств св</w:t>
      </w:r>
      <w:proofErr w:type="gramEnd"/>
      <w:r w:rsidRPr="00E6534A">
        <w:rPr>
          <w:color w:val="000000"/>
          <w:sz w:val="22"/>
          <w:szCs w:val="22"/>
          <w:lang w:val="ru-RU"/>
        </w:rPr>
        <w:t>язи, сигнализации и пожаротушения, сохранность и целостность находящегося на объекте имущества, а также отсутствие в пределах охраняемо</w:t>
      </w:r>
      <w:r w:rsidRPr="00E6534A">
        <w:rPr>
          <w:color w:val="000000"/>
          <w:sz w:val="22"/>
          <w:szCs w:val="22"/>
          <w:lang w:val="ru-RU"/>
        </w:rPr>
        <w:t>го объекта посторонних лиц.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 xml:space="preserve">2.1.6. Заблаговременно ставить в известность Исполнителя о предстоящих в пределах охраняемого объекта и </w:t>
      </w:r>
      <w:proofErr w:type="gramStart"/>
      <w:r w:rsidRPr="00E6534A">
        <w:rPr>
          <w:color w:val="000000"/>
          <w:sz w:val="22"/>
          <w:szCs w:val="22"/>
          <w:lang w:val="ru-RU"/>
        </w:rPr>
        <w:t>в близи</w:t>
      </w:r>
      <w:proofErr w:type="gramEnd"/>
      <w:r w:rsidRPr="00E6534A">
        <w:rPr>
          <w:color w:val="000000"/>
          <w:sz w:val="22"/>
          <w:szCs w:val="22"/>
          <w:lang w:val="ru-RU"/>
        </w:rPr>
        <w:t xml:space="preserve"> него мероприятиях, влияющих на степень угрозы охраняемым имущественным интересам, для принятия соответствующих охран</w:t>
      </w:r>
      <w:r w:rsidRPr="00E6534A">
        <w:rPr>
          <w:color w:val="000000"/>
          <w:sz w:val="22"/>
          <w:szCs w:val="22"/>
          <w:lang w:val="ru-RU"/>
        </w:rPr>
        <w:t>ных мер.</w:t>
      </w:r>
    </w:p>
    <w:p w:rsidR="00C2735A" w:rsidRPr="00E6534A" w:rsidRDefault="002544B2">
      <w:pPr>
        <w:pStyle w:val="a6"/>
        <w:spacing w:after="0"/>
        <w:jc w:val="both"/>
        <w:rPr>
          <w:b/>
          <w:color w:val="000000"/>
          <w:sz w:val="22"/>
          <w:szCs w:val="22"/>
          <w:lang w:val="ru-RU"/>
        </w:rPr>
      </w:pPr>
      <w:r w:rsidRPr="00E6534A">
        <w:rPr>
          <w:b/>
          <w:color w:val="000000"/>
          <w:sz w:val="22"/>
          <w:szCs w:val="22"/>
          <w:lang w:val="ru-RU"/>
        </w:rPr>
        <w:t>2.2. Заказчик имеет право: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2.2.1. требовать от Исполнителя надлежащего исполнения условий настоящего договора.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2.2.2. взимать нижеследующие штрафные санкции от обще суммы за один месяца: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- за ненадлежащие выполнение условий договора каждый случай </w:t>
      </w:r>
      <w:r w:rsidRPr="00E6534A">
        <w:rPr>
          <w:rFonts w:cs="Times New Roman"/>
          <w:lang w:val="ru-RU"/>
        </w:rPr>
        <w:t>нарушения охраной: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а) 10% за каждый случай: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невыход охранника на смену;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сон на посту охранника;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выход в нетрезвом виде охранника;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выход сотрудника охраны не имеющего свидетельство охранника;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пребывание на дежурстве одного сотрудника б</w:t>
      </w:r>
      <w:r w:rsidRPr="00E6534A">
        <w:rPr>
          <w:rFonts w:cs="Times New Roman"/>
          <w:lang w:val="ru-RU"/>
        </w:rPr>
        <w:t>олее 12 часов в сутки;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уменьшение объема оказываемых услуг, то есть менее 2 (двух) сотрудников охраны на один суточный пост.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б) 5% за каждый случай: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нарушение контрольно-пропускного режима;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нарушение формы одежды охраной;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- отсутствие на </w:t>
      </w:r>
      <w:r w:rsidRPr="00E6534A">
        <w:rPr>
          <w:rFonts w:cs="Times New Roman"/>
          <w:lang w:val="ru-RU"/>
        </w:rPr>
        <w:t>посту без уважительной причины охранника;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-за невыполнение проверки поста в дежурные сутки;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за нахождения посторонних на посту в ночное время.</w:t>
      </w:r>
    </w:p>
    <w:p w:rsidR="00C2735A" w:rsidRPr="00E6534A" w:rsidRDefault="002544B2">
      <w:pPr>
        <w:pStyle w:val="a6"/>
        <w:spacing w:after="0"/>
        <w:jc w:val="both"/>
        <w:rPr>
          <w:lang w:val="ru-RU"/>
        </w:rPr>
      </w:pPr>
      <w:r w:rsidRPr="00E6534A">
        <w:rPr>
          <w:color w:val="000000"/>
          <w:sz w:val="22"/>
          <w:szCs w:val="22"/>
          <w:lang w:val="ru-RU"/>
        </w:rPr>
        <w:t xml:space="preserve">- </w:t>
      </w:r>
      <w:r w:rsidRPr="00E6534A">
        <w:rPr>
          <w:sz w:val="22"/>
          <w:szCs w:val="22"/>
          <w:lang w:val="ru-RU"/>
        </w:rPr>
        <w:t>при обнаружении вышеуказанных нарушений составляется акт, подписанный уполномоченными представителями Заказчи</w:t>
      </w:r>
      <w:r w:rsidRPr="00E6534A">
        <w:rPr>
          <w:sz w:val="22"/>
          <w:szCs w:val="22"/>
          <w:lang w:val="ru-RU"/>
        </w:rPr>
        <w:t>ка и Исполнителя, на основании которого бухгалтерией производится соответствующий нарушению вычет. Сумма вычетов не может превышать 30% оплаты за месяц.</w:t>
      </w:r>
    </w:p>
    <w:p w:rsidR="00C2735A" w:rsidRPr="00E6534A" w:rsidRDefault="00C2735A">
      <w:pPr>
        <w:pStyle w:val="a6"/>
        <w:spacing w:after="0"/>
        <w:jc w:val="both"/>
        <w:rPr>
          <w:color w:val="444444"/>
          <w:sz w:val="22"/>
          <w:szCs w:val="22"/>
          <w:lang w:val="ru-RU"/>
        </w:rPr>
      </w:pPr>
    </w:p>
    <w:p w:rsidR="00C2735A" w:rsidRPr="00E6534A" w:rsidRDefault="002544B2">
      <w:pPr>
        <w:pStyle w:val="a6"/>
        <w:spacing w:after="0"/>
        <w:jc w:val="both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2.3. Исполнитель обязуется:</w:t>
      </w:r>
    </w:p>
    <w:p w:rsidR="00C2735A" w:rsidRPr="00E6534A" w:rsidRDefault="002544B2">
      <w:pPr>
        <w:pStyle w:val="a6"/>
        <w:spacing w:after="0"/>
        <w:jc w:val="both"/>
        <w:rPr>
          <w:lang w:val="ru-RU"/>
        </w:rPr>
      </w:pPr>
      <w:r w:rsidRPr="00E6534A">
        <w:rPr>
          <w:color w:val="000000"/>
          <w:sz w:val="22"/>
          <w:szCs w:val="22"/>
          <w:lang w:val="ru-RU"/>
        </w:rPr>
        <w:t>2.3.1.</w:t>
      </w:r>
      <w:r>
        <w:rPr>
          <w:b/>
          <w:bCs/>
          <w:color w:val="000000"/>
          <w:sz w:val="22"/>
          <w:szCs w:val="22"/>
        </w:rPr>
        <w:t> </w:t>
      </w:r>
      <w:r w:rsidRPr="00E6534A">
        <w:rPr>
          <w:color w:val="000000"/>
          <w:sz w:val="22"/>
          <w:szCs w:val="22"/>
          <w:lang w:val="ru-RU"/>
        </w:rPr>
        <w:t xml:space="preserve">Выставить 2  поста охраны в количестве 2 сотрудников охраны, на </w:t>
      </w:r>
      <w:r w:rsidRPr="00E6534A">
        <w:rPr>
          <w:color w:val="000000"/>
          <w:sz w:val="22"/>
          <w:szCs w:val="22"/>
          <w:lang w:val="ru-RU"/>
        </w:rPr>
        <w:t>объектах, указанном в п. 1.1. настоящего Договора с режимом работы: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 </w:t>
      </w:r>
      <w:r w:rsidRPr="00E6534A">
        <w:rPr>
          <w:color w:val="000000"/>
          <w:sz w:val="22"/>
          <w:szCs w:val="22"/>
          <w:lang w:val="ru-RU"/>
        </w:rPr>
        <w:t>- круглосуточно: с 09:00 до 09:00 следующего дня.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2.3.2. Соблюдать во время исполнения обязанностей по настоящему договору правила пожарной безопасности, а в случаях обнаружения на охраня</w:t>
      </w:r>
      <w:r w:rsidRPr="00E6534A">
        <w:rPr>
          <w:color w:val="000000"/>
          <w:sz w:val="22"/>
          <w:szCs w:val="22"/>
          <w:lang w:val="ru-RU"/>
        </w:rPr>
        <w:t>емом объекте возгорания принимать меры по вызову военизированной пожарной охраны и ликвидации возгорания.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2.3.3. Обеспечить у лиц, оказывающих услуги в соответствии с настоящим договором, наличие соответствующих документов, предоставляющих право работать в</w:t>
      </w:r>
      <w:r w:rsidRPr="00E6534A">
        <w:rPr>
          <w:color w:val="000000"/>
          <w:sz w:val="22"/>
          <w:szCs w:val="22"/>
          <w:lang w:val="ru-RU"/>
        </w:rPr>
        <w:t xml:space="preserve"> качестве частного охранника.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2.3.4. Ставить в известность Заказчика обо всех выявленных недостатках и нарушениях на охраняемом объекте, а также обо всех обстоятельствах, которые могут отрицательно повлиять на охраняемые имущественные интересы Заказчика ил</w:t>
      </w:r>
      <w:r w:rsidRPr="00E6534A">
        <w:rPr>
          <w:color w:val="000000"/>
          <w:sz w:val="22"/>
          <w:szCs w:val="22"/>
          <w:lang w:val="ru-RU"/>
        </w:rPr>
        <w:t xml:space="preserve">и на оказание услуг Исполнителем в соответствии с настоящим </w:t>
      </w:r>
      <w:r w:rsidRPr="00E6534A">
        <w:rPr>
          <w:color w:val="000000"/>
          <w:sz w:val="22"/>
          <w:szCs w:val="22"/>
          <w:lang w:val="ru-RU"/>
        </w:rPr>
        <w:lastRenderedPageBreak/>
        <w:t>договором.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2.3.5. При получении уведомления от Заказчика о фактах нарушения или происшествия на охраняемом объекте незамедлительно привлекать для участия в разбирательстве начальника охраны объект</w:t>
      </w:r>
      <w:r w:rsidRPr="00E6534A">
        <w:rPr>
          <w:color w:val="000000"/>
          <w:sz w:val="22"/>
          <w:szCs w:val="22"/>
          <w:lang w:val="ru-RU"/>
        </w:rPr>
        <w:t>а или другое уполномоченное Исполнителем лицо.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2.3.6. Ежемесячно до 5 числа месяца представлять заказчику отчет о проделанной работе «акт о выполнении работ (услуг)».</w:t>
      </w:r>
    </w:p>
    <w:p w:rsidR="00C2735A" w:rsidRPr="00E6534A" w:rsidRDefault="002544B2">
      <w:pPr>
        <w:pStyle w:val="a6"/>
        <w:spacing w:after="0"/>
        <w:jc w:val="both"/>
        <w:rPr>
          <w:lang w:val="ru-RU"/>
        </w:rPr>
      </w:pPr>
      <w:r w:rsidRPr="00E6534A">
        <w:rPr>
          <w:color w:val="000000"/>
          <w:sz w:val="22"/>
          <w:szCs w:val="22"/>
          <w:lang w:val="ru-RU"/>
        </w:rPr>
        <w:t xml:space="preserve">2.3.7. </w:t>
      </w:r>
      <w:r w:rsidRPr="00E6534A">
        <w:rPr>
          <w:sz w:val="22"/>
          <w:szCs w:val="22"/>
          <w:lang w:val="ru-RU"/>
        </w:rPr>
        <w:t>исполнять требования при оказании услуг указанные в приложении к настоящему Догово</w:t>
      </w:r>
      <w:r w:rsidRPr="00E6534A">
        <w:rPr>
          <w:sz w:val="22"/>
          <w:szCs w:val="22"/>
          <w:lang w:val="ru-RU"/>
        </w:rPr>
        <w:t>ру.</w:t>
      </w:r>
    </w:p>
    <w:p w:rsidR="00C2735A" w:rsidRPr="00E6534A" w:rsidRDefault="002544B2">
      <w:pPr>
        <w:pStyle w:val="a6"/>
        <w:spacing w:after="0"/>
        <w:jc w:val="both"/>
        <w:rPr>
          <w:b/>
          <w:color w:val="000000"/>
          <w:sz w:val="22"/>
          <w:szCs w:val="22"/>
          <w:lang w:val="ru-RU"/>
        </w:rPr>
      </w:pPr>
      <w:r w:rsidRPr="00E6534A">
        <w:rPr>
          <w:b/>
          <w:color w:val="000000"/>
          <w:sz w:val="22"/>
          <w:szCs w:val="22"/>
          <w:lang w:val="ru-RU"/>
        </w:rPr>
        <w:t>2.4. Исполнитель имеет право: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2.4.1. Вносить предложения Заказчику по совершенствованию в его интересах мер безопасности.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2.4.2. Обращаться в правоохранительные органы при возникновении ситуаций, связанных с полной или частичной невозможностью оказани</w:t>
      </w:r>
      <w:r w:rsidRPr="00E6534A">
        <w:rPr>
          <w:color w:val="000000"/>
          <w:sz w:val="22"/>
          <w:szCs w:val="22"/>
          <w:lang w:val="ru-RU"/>
        </w:rPr>
        <w:t>я своими силами услуг Заказчику.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2.4.3. Использовать предоставленное Заказчиком в целях оказания ему услуг имущество и другие средства по назначению.</w:t>
      </w:r>
    </w:p>
    <w:p w:rsidR="00C2735A" w:rsidRPr="00E6534A" w:rsidRDefault="00C2735A">
      <w:pPr>
        <w:pStyle w:val="a6"/>
        <w:spacing w:after="0"/>
        <w:jc w:val="both"/>
        <w:rPr>
          <w:color w:val="444444"/>
          <w:sz w:val="22"/>
          <w:szCs w:val="22"/>
          <w:lang w:val="ru-RU"/>
        </w:rPr>
      </w:pPr>
    </w:p>
    <w:p w:rsidR="00C2735A" w:rsidRPr="00E6534A" w:rsidRDefault="002544B2">
      <w:pPr>
        <w:pStyle w:val="a6"/>
        <w:spacing w:after="0"/>
        <w:ind w:firstLine="900"/>
        <w:jc w:val="center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3. Порядок расчетов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 xml:space="preserve">3.1. Стоимость услуг Исполнителя определяется исходя из расчета ____________ тенге в </w:t>
      </w:r>
      <w:r w:rsidRPr="00E6534A">
        <w:rPr>
          <w:color w:val="000000"/>
          <w:sz w:val="22"/>
          <w:szCs w:val="22"/>
          <w:lang w:val="ru-RU"/>
        </w:rPr>
        <w:t>месяц, с учетом/или без учета НДС. Оплата услуг Исполнителя производится Заказчиком по факту оказанных услуг за прошедший месяц в течение 15-ти банковских дней, следующих за отчетным месяцем, согласно выставленных счета и акта оказанных услуг.</w:t>
      </w:r>
    </w:p>
    <w:p w:rsidR="00C2735A" w:rsidRPr="00E6534A" w:rsidRDefault="002544B2">
      <w:pPr>
        <w:pStyle w:val="a6"/>
        <w:spacing w:after="0"/>
        <w:ind w:firstLine="90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 </w:t>
      </w:r>
    </w:p>
    <w:p w:rsidR="00C2735A" w:rsidRPr="00E6534A" w:rsidRDefault="002544B2">
      <w:pPr>
        <w:pStyle w:val="a6"/>
        <w:spacing w:after="0"/>
        <w:ind w:firstLine="900"/>
        <w:jc w:val="center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4. Ответст</w:t>
      </w:r>
      <w:r w:rsidRPr="00E6534A">
        <w:rPr>
          <w:b/>
          <w:bCs/>
          <w:color w:val="000000"/>
          <w:sz w:val="22"/>
          <w:szCs w:val="22"/>
          <w:lang w:val="ru-RU"/>
        </w:rPr>
        <w:t>венность сторон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4.1.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Республики Казахстан положениями настоящего договора и конкурсной документации</w:t>
      </w:r>
      <w:r w:rsidRPr="00E6534A">
        <w:rPr>
          <w:color w:val="000000"/>
          <w:sz w:val="22"/>
          <w:szCs w:val="22"/>
          <w:lang w:val="ru-RU"/>
        </w:rPr>
        <w:t>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4.2. В случае утраты имущества (причинения вреда имуществу) Заказчика, переданного надлежащим образом под охрану сотрудникам Исполнителя, вследствие недобросовестного выполнения Исполнителем обязательств по настоящему договору, вред подлежит возмещению З</w:t>
      </w:r>
      <w:r w:rsidRPr="00E6534A">
        <w:rPr>
          <w:color w:val="000000"/>
          <w:sz w:val="22"/>
          <w:szCs w:val="22"/>
          <w:lang w:val="ru-RU"/>
        </w:rPr>
        <w:t>аказчику в размере причиненного действительного ущерба.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4.3. О факте нарушения целостности охраняемых помещений или причинения ущерба имуществу Заказчика сотрудники Исполнителя обязаны сообщить в дежурную часть органа внутренних дел, Заказчику и до прибыти</w:t>
      </w:r>
      <w:r w:rsidRPr="00E6534A">
        <w:rPr>
          <w:color w:val="000000"/>
          <w:sz w:val="22"/>
          <w:szCs w:val="22"/>
          <w:lang w:val="ru-RU"/>
        </w:rPr>
        <w:t>я представителей правоохранительных органов и Заказчика к месту происшествия обеспечить охрану и неприкосновенность места происшествия.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 xml:space="preserve">4.4. При возврате Заказчику похищенного имущества полностью или частично присутствие представителя Исполнителя является </w:t>
      </w:r>
      <w:r w:rsidRPr="00E6534A">
        <w:rPr>
          <w:color w:val="000000"/>
          <w:sz w:val="22"/>
          <w:szCs w:val="22"/>
          <w:lang w:val="ru-RU"/>
        </w:rPr>
        <w:t>обязательным. Стоимость возвращенного имущества в установленном порядке исключается из общей суммы требований Заказчика, а ранее оплаченная Исполнителем сумма за это имущество возвращается Исполнителю Заказчиком. Если возвращенное имущество окажется повреж</w:t>
      </w:r>
      <w:r w:rsidRPr="00E6534A">
        <w:rPr>
          <w:color w:val="000000"/>
          <w:sz w:val="22"/>
          <w:szCs w:val="22"/>
          <w:lang w:val="ru-RU"/>
        </w:rPr>
        <w:t>денным, об этом составляется акт с участием сторон и компетентных лиц для определения процента пригодности указанного имущества и его стоимости. Размер уценки Заказчик включает в свои требования.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lastRenderedPageBreak/>
        <w:t xml:space="preserve">4.5. Размер ущерба определяется по ценам на день причинения </w:t>
      </w:r>
      <w:r w:rsidRPr="00E6534A">
        <w:rPr>
          <w:color w:val="000000"/>
          <w:sz w:val="22"/>
          <w:szCs w:val="22"/>
          <w:lang w:val="ru-RU"/>
        </w:rPr>
        <w:t>Заказчику ущерба и подтверждается документально (калькуляцией и т.п.). При возникновении у сторон разногласий относительно размера причиненного ущерба может быть по соглашению сторон назначена экспертиза, стоимость которой оплачивается сторонами поровну. В</w:t>
      </w:r>
      <w:r w:rsidRPr="00E6534A">
        <w:rPr>
          <w:color w:val="000000"/>
          <w:sz w:val="22"/>
          <w:szCs w:val="22"/>
          <w:lang w:val="ru-RU"/>
        </w:rPr>
        <w:t xml:space="preserve"> случае, когда на экспертизе настаивает одна из сторон, стоимость услуг эксперта предварительно оплачивается этой же стороной. Если результат экспертизы подтвердит правильность расчетов сторонами, оплатившей экспертизу в одностороннем порядке, вторая сторо</w:t>
      </w:r>
      <w:r w:rsidRPr="00E6534A">
        <w:rPr>
          <w:color w:val="000000"/>
          <w:sz w:val="22"/>
          <w:szCs w:val="22"/>
          <w:lang w:val="ru-RU"/>
        </w:rPr>
        <w:t>на возмещает ей расходы по оплате услуг эксперта в полном объеме. Возмещение ущерба производиться в тенге.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 </w:t>
      </w:r>
    </w:p>
    <w:p w:rsidR="00C2735A" w:rsidRPr="00E6534A" w:rsidRDefault="002544B2">
      <w:pPr>
        <w:pStyle w:val="a6"/>
        <w:spacing w:after="0"/>
        <w:jc w:val="center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5. Разрешение споров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 xml:space="preserve">5.1. В случае возникновения разногласий и споров по условиям настоящего договора между сторонами они подлежат урегулированию </w:t>
      </w:r>
      <w:r w:rsidRPr="00E6534A">
        <w:rPr>
          <w:color w:val="000000"/>
          <w:sz w:val="22"/>
          <w:szCs w:val="22"/>
          <w:lang w:val="ru-RU"/>
        </w:rPr>
        <w:t>путем переговоров.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5.2. Если споры или разногласия между сторонами не будут урегулированы в процессе переговоров, то они подлежат разрешению в установленном порядке законодательством Республики Казахстан.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 </w:t>
      </w:r>
    </w:p>
    <w:p w:rsidR="00C2735A" w:rsidRPr="00E6534A" w:rsidRDefault="002544B2">
      <w:pPr>
        <w:pStyle w:val="a6"/>
        <w:spacing w:after="0"/>
        <w:jc w:val="center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6. Изменения и расторжение договора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6.1. Какие-ли</w:t>
      </w:r>
      <w:r w:rsidRPr="00E6534A">
        <w:rPr>
          <w:color w:val="000000"/>
          <w:sz w:val="22"/>
          <w:szCs w:val="22"/>
          <w:lang w:val="ru-RU"/>
        </w:rPr>
        <w:t>бо изменения условий настоящего договора и дополнения к нему оформляются в письменном виде и действительны при удостоверении обеими сторонами.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 xml:space="preserve">6.2. Настоящий </w:t>
      </w:r>
      <w:proofErr w:type="gramStart"/>
      <w:r w:rsidRPr="00E6534A">
        <w:rPr>
          <w:color w:val="000000"/>
          <w:sz w:val="22"/>
          <w:szCs w:val="22"/>
          <w:lang w:val="ru-RU"/>
        </w:rPr>
        <w:t>договор</w:t>
      </w:r>
      <w:proofErr w:type="gramEnd"/>
      <w:r w:rsidRPr="00E6534A">
        <w:rPr>
          <w:color w:val="000000"/>
          <w:sz w:val="22"/>
          <w:szCs w:val="22"/>
          <w:lang w:val="ru-RU"/>
        </w:rPr>
        <w:t xml:space="preserve"> может быть расторгнут по требованию одной из сторон, при этом сторона, выразившая намерени</w:t>
      </w:r>
      <w:r w:rsidRPr="00E6534A">
        <w:rPr>
          <w:color w:val="000000"/>
          <w:sz w:val="22"/>
          <w:szCs w:val="22"/>
          <w:lang w:val="ru-RU"/>
        </w:rPr>
        <w:t>е расторгнуть договор, должна письменно уведомить об этом другую сторону не позднее, чем за один месяц до предполагаемого срока расторжения (с проведением соответствующих взаиморасчетов).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6.3. В иных случаях изменения или расторжения договора стороны руков</w:t>
      </w:r>
      <w:r w:rsidRPr="00E6534A">
        <w:rPr>
          <w:color w:val="000000"/>
          <w:sz w:val="22"/>
          <w:szCs w:val="22"/>
          <w:lang w:val="ru-RU"/>
        </w:rPr>
        <w:t>одствуются действующим законодательством Республики Казахстан.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 </w:t>
      </w:r>
    </w:p>
    <w:p w:rsidR="00C2735A" w:rsidRPr="00E6534A" w:rsidRDefault="002544B2">
      <w:pPr>
        <w:pStyle w:val="a6"/>
        <w:spacing w:after="0"/>
        <w:jc w:val="center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7. Форс-мажор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 xml:space="preserve">7.1. </w:t>
      </w:r>
      <w:proofErr w:type="gramStart"/>
      <w:r w:rsidRPr="00E6534A">
        <w:rPr>
          <w:color w:val="000000"/>
          <w:sz w:val="22"/>
          <w:szCs w:val="22"/>
          <w:lang w:val="ru-RU"/>
        </w:rPr>
        <w:t>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</w:t>
      </w:r>
      <w:r w:rsidRPr="00E6534A">
        <w:rPr>
          <w:color w:val="000000"/>
          <w:sz w:val="22"/>
          <w:szCs w:val="22"/>
          <w:lang w:val="ru-RU"/>
        </w:rPr>
        <w:t>илы или иных обстоятельств, наступление которых, стороны не имели возможности предвидеть, предотвратить или преодолеть, а именно: пожар, наводнение, землетрясение, война, военное (чрезвычайное) положение, террористический акт и другие условия, если эти обс</w:t>
      </w:r>
      <w:r w:rsidRPr="00E6534A">
        <w:rPr>
          <w:color w:val="000000"/>
          <w:sz w:val="22"/>
          <w:szCs w:val="22"/>
          <w:lang w:val="ru-RU"/>
        </w:rPr>
        <w:t>тоятельства непосредственно повлияли на исполнение настоящего договора.</w:t>
      </w:r>
      <w:proofErr w:type="gramEnd"/>
      <w:r w:rsidRPr="00E6534A">
        <w:rPr>
          <w:color w:val="000000"/>
          <w:sz w:val="22"/>
          <w:szCs w:val="22"/>
          <w:lang w:val="ru-RU"/>
        </w:rPr>
        <w:t xml:space="preserve"> При невозможности выполнения обязательств по настоящему договору по указанным обстоятельствам одна из сторон обязана известить другую сторону в письменной форме. Надлежащим доказательс</w:t>
      </w:r>
      <w:r w:rsidRPr="00E6534A">
        <w:rPr>
          <w:color w:val="000000"/>
          <w:sz w:val="22"/>
          <w:szCs w:val="22"/>
          <w:lang w:val="ru-RU"/>
        </w:rPr>
        <w:t>твом наличия указанных выше обстоятельств и их продолжительности будут служить свидетельства соответствующих органов.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7.2. Если вышеуказанные обстоятельства и их последствия будут продолжаться длительный период времени, то каждая из сторон будет вправе отк</w:t>
      </w:r>
      <w:r w:rsidRPr="00E6534A">
        <w:rPr>
          <w:color w:val="000000"/>
          <w:sz w:val="22"/>
          <w:szCs w:val="22"/>
          <w:lang w:val="ru-RU"/>
        </w:rPr>
        <w:t>азаться от договора полностью или частично. В этом случае ни одна из сторон не будет иметь права потребовать от другой стороны возмещения убытков.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 </w:t>
      </w:r>
    </w:p>
    <w:p w:rsidR="00C2735A" w:rsidRPr="00E6534A" w:rsidRDefault="002544B2">
      <w:pPr>
        <w:pStyle w:val="a6"/>
        <w:spacing w:after="0"/>
        <w:jc w:val="center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8. Вступление в силу и срок действия договора</w:t>
      </w:r>
    </w:p>
    <w:p w:rsidR="00C2735A" w:rsidRPr="00E6534A" w:rsidRDefault="002544B2">
      <w:pPr>
        <w:pStyle w:val="a6"/>
        <w:spacing w:after="0"/>
        <w:jc w:val="both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lastRenderedPageBreak/>
        <w:t>8.1. Настоящий договор вступает в силу с «</w:t>
      </w:r>
      <w:r>
        <w:rPr>
          <w:color w:val="000000"/>
          <w:sz w:val="22"/>
          <w:szCs w:val="22"/>
          <w:lang w:val="ru-RU"/>
        </w:rPr>
        <w:t>14</w:t>
      </w:r>
      <w:r w:rsidRPr="00E6534A">
        <w:rPr>
          <w:color w:val="000000"/>
          <w:sz w:val="22"/>
          <w:szCs w:val="22"/>
          <w:lang w:val="ru-RU"/>
        </w:rPr>
        <w:t xml:space="preserve">» </w:t>
      </w:r>
      <w:r>
        <w:rPr>
          <w:color w:val="000000"/>
          <w:sz w:val="22"/>
          <w:szCs w:val="22"/>
          <w:lang w:val="ru-RU"/>
        </w:rPr>
        <w:t>январ</w:t>
      </w:r>
      <w:r w:rsidRPr="00E6534A">
        <w:rPr>
          <w:color w:val="000000"/>
          <w:sz w:val="22"/>
          <w:szCs w:val="22"/>
          <w:lang w:val="ru-RU"/>
        </w:rPr>
        <w:t>я 2019  го</w:t>
      </w:r>
      <w:r w:rsidRPr="00E6534A">
        <w:rPr>
          <w:color w:val="000000"/>
          <w:sz w:val="22"/>
          <w:szCs w:val="22"/>
          <w:lang w:val="ru-RU"/>
        </w:rPr>
        <w:t>да и действует по «31» декабря 2019 года включительно.</w:t>
      </w:r>
    </w:p>
    <w:p w:rsidR="00C2735A" w:rsidRPr="00E6534A" w:rsidRDefault="002544B2">
      <w:pPr>
        <w:pStyle w:val="a6"/>
        <w:spacing w:after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 </w:t>
      </w:r>
    </w:p>
    <w:p w:rsidR="00C2735A" w:rsidRPr="00E6534A" w:rsidRDefault="002544B2">
      <w:pPr>
        <w:pStyle w:val="a6"/>
        <w:spacing w:after="0"/>
        <w:jc w:val="center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9. Прочие условия</w:t>
      </w:r>
    </w:p>
    <w:p w:rsidR="00C2735A" w:rsidRPr="00E6534A" w:rsidRDefault="002544B2">
      <w:pPr>
        <w:pStyle w:val="a6"/>
        <w:spacing w:after="0"/>
        <w:rPr>
          <w:color w:val="000000"/>
          <w:sz w:val="22"/>
          <w:szCs w:val="22"/>
          <w:lang w:val="ru-RU"/>
        </w:rPr>
      </w:pPr>
      <w:r w:rsidRPr="00E6534A">
        <w:rPr>
          <w:color w:val="000000"/>
          <w:sz w:val="22"/>
          <w:szCs w:val="22"/>
          <w:lang w:val="ru-RU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2735A" w:rsidRPr="00E6534A" w:rsidRDefault="002544B2">
      <w:pPr>
        <w:pStyle w:val="a6"/>
        <w:spacing w:after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 </w:t>
      </w:r>
    </w:p>
    <w:p w:rsidR="00C2735A" w:rsidRPr="00E6534A" w:rsidRDefault="002544B2">
      <w:pPr>
        <w:pStyle w:val="a6"/>
        <w:spacing w:after="0"/>
        <w:jc w:val="center"/>
        <w:rPr>
          <w:b/>
          <w:bCs/>
          <w:color w:val="000000"/>
          <w:sz w:val="22"/>
          <w:szCs w:val="22"/>
          <w:lang w:val="ru-RU"/>
        </w:rPr>
      </w:pPr>
      <w:r w:rsidRPr="00E6534A">
        <w:rPr>
          <w:b/>
          <w:bCs/>
          <w:color w:val="000000"/>
          <w:sz w:val="22"/>
          <w:szCs w:val="22"/>
          <w:lang w:val="ru-RU"/>
        </w:rPr>
        <w:t>10. Юридические адреса и платежные реквизиты с</w:t>
      </w:r>
      <w:r w:rsidRPr="00E6534A">
        <w:rPr>
          <w:b/>
          <w:bCs/>
          <w:color w:val="000000"/>
          <w:sz w:val="22"/>
          <w:szCs w:val="22"/>
          <w:lang w:val="ru-RU"/>
        </w:rPr>
        <w:t>торон</w:t>
      </w:r>
    </w:p>
    <w:p w:rsidR="00C2735A" w:rsidRPr="00E6534A" w:rsidRDefault="00C2735A">
      <w:pPr>
        <w:pStyle w:val="Standard"/>
        <w:tabs>
          <w:tab w:val="left" w:pos="0"/>
        </w:tabs>
        <w:jc w:val="center"/>
        <w:rPr>
          <w:rFonts w:cs="Times New Roman"/>
          <w:b/>
          <w:color w:val="444444"/>
          <w:sz w:val="22"/>
          <w:szCs w:val="22"/>
          <w:lang w:val="ru-RU"/>
        </w:rPr>
      </w:pPr>
    </w:p>
    <w:p w:rsidR="00C2735A" w:rsidRDefault="002544B2">
      <w:pPr>
        <w:pStyle w:val="Standard"/>
        <w:tabs>
          <w:tab w:val="left" w:pos="0"/>
        </w:tabs>
        <w:jc w:val="both"/>
      </w:pPr>
      <w:r w:rsidRPr="00E6534A">
        <w:rPr>
          <w:rFonts w:eastAsia="Times New Roman" w:cs="Times New Roman"/>
          <w:b/>
          <w:lang w:val="ru-RU"/>
        </w:rPr>
        <w:t xml:space="preserve">                    </w:t>
      </w:r>
      <w:r>
        <w:rPr>
          <w:rFonts w:cs="Times New Roman"/>
          <w:b/>
        </w:rPr>
        <w:t>ЗАКАЗЧИК:                                                                      ИСПОЛНИТЕЛЬ:</w:t>
      </w:r>
    </w:p>
    <w:p w:rsidR="00C2735A" w:rsidRDefault="00C2735A">
      <w:pPr>
        <w:pStyle w:val="Standard"/>
        <w:tabs>
          <w:tab w:val="left" w:pos="8265"/>
        </w:tabs>
        <w:rPr>
          <w:rFonts w:cs="Times New Roman"/>
          <w:b/>
        </w:rPr>
      </w:pPr>
    </w:p>
    <w:tbl>
      <w:tblPr>
        <w:tblW w:w="978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720"/>
        <w:gridCol w:w="4808"/>
      </w:tblGrid>
      <w:tr w:rsidR="00C2735A" w:rsidRPr="00E6534A" w:rsidTr="00C2735A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5A" w:rsidRPr="00E6534A" w:rsidRDefault="002544B2">
            <w:pPr>
              <w:pStyle w:val="Standard"/>
              <w:tabs>
                <w:tab w:val="left" w:pos="0"/>
                <w:tab w:val="left" w:pos="9356"/>
              </w:tabs>
              <w:ind w:hanging="20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Филиал </w:t>
            </w:r>
            <w:r w:rsidRPr="00E6534A">
              <w:rPr>
                <w:rFonts w:cs="Times New Roman"/>
                <w:b/>
                <w:lang w:val="ru-RU"/>
              </w:rPr>
              <w:t>ТОО «</w:t>
            </w:r>
            <w:proofErr w:type="spellStart"/>
            <w:r w:rsidRPr="00E6534A">
              <w:rPr>
                <w:rFonts w:cs="Times New Roman"/>
                <w:b/>
                <w:lang w:val="ru-RU"/>
              </w:rPr>
              <w:t>Медикер</w:t>
            </w:r>
            <w:proofErr w:type="spellEnd"/>
            <w:r w:rsidRPr="00E6534A">
              <w:rPr>
                <w:rFonts w:cs="Times New Roman"/>
                <w:b/>
                <w:lang w:val="ru-RU"/>
              </w:rPr>
              <w:t>»  «</w:t>
            </w:r>
            <w:proofErr w:type="spellStart"/>
            <w:r>
              <w:rPr>
                <w:rFonts w:cs="Times New Roman"/>
                <w:b/>
                <w:lang w:val="ru-RU"/>
              </w:rPr>
              <w:t>Медикер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kk-KZ"/>
              </w:rPr>
              <w:t>Кендірлі»</w:t>
            </w:r>
          </w:p>
          <w:p w:rsidR="00C2735A" w:rsidRPr="00E6534A" w:rsidRDefault="002544B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6534A">
              <w:rPr>
                <w:rFonts w:cs="Times New Roman"/>
                <w:lang w:val="ru-RU"/>
              </w:rPr>
              <w:t xml:space="preserve">Юридический адрес: </w:t>
            </w:r>
            <w:r>
              <w:rPr>
                <w:rFonts w:cs="Times New Roman"/>
                <w:lang w:val="ru-RU"/>
              </w:rPr>
              <w:t xml:space="preserve">130300, РК  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Мангистауская область, Каракиянский район, село Курык, пункт </w:t>
            </w:r>
            <w:r>
              <w:rPr>
                <w:rFonts w:eastAsia="Times New Roman"/>
                <w:color w:val="000000"/>
                <w:lang w:val="kk-KZ" w:eastAsia="ru-RU"/>
              </w:rPr>
              <w:t>Кендірлі</w:t>
            </w:r>
          </w:p>
          <w:p w:rsidR="00C2735A" w:rsidRPr="00E6534A" w:rsidRDefault="002544B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6534A">
              <w:rPr>
                <w:rFonts w:cs="Times New Roman"/>
                <w:lang w:val="ru-RU"/>
              </w:rPr>
              <w:t>БИН: 1</w:t>
            </w:r>
            <w:r>
              <w:rPr>
                <w:rFonts w:cs="Times New Roman"/>
                <w:lang w:val="ru-RU"/>
              </w:rPr>
              <w:t>60241030283</w:t>
            </w:r>
          </w:p>
          <w:p w:rsidR="00C2735A" w:rsidRPr="00E6534A" w:rsidRDefault="002544B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6534A">
              <w:rPr>
                <w:rFonts w:cs="Times New Roman"/>
                <w:lang w:val="ru-RU"/>
              </w:rPr>
              <w:t xml:space="preserve">БИК:  </w:t>
            </w:r>
            <w:r>
              <w:rPr>
                <w:rFonts w:cs="Times New Roman"/>
              </w:rPr>
              <w:t>HSBKKZKX</w:t>
            </w:r>
          </w:p>
          <w:p w:rsidR="00C2735A" w:rsidRPr="00E6534A" w:rsidRDefault="002544B2">
            <w:pPr>
              <w:pStyle w:val="Standard"/>
              <w:jc w:val="both"/>
              <w:rPr>
                <w:lang w:val="ru-RU"/>
              </w:rPr>
            </w:pPr>
            <w:r w:rsidRPr="00E6534A">
              <w:rPr>
                <w:rFonts w:cs="Times New Roman"/>
                <w:lang w:val="ru-RU"/>
              </w:rPr>
              <w:t>ИИК: К</w:t>
            </w:r>
            <w:r>
              <w:rPr>
                <w:rFonts w:cs="Times New Roman"/>
              </w:rPr>
              <w:t>Z</w:t>
            </w:r>
            <w:r>
              <w:rPr>
                <w:rFonts w:cs="Times New Roman"/>
                <w:lang w:val="ru-RU"/>
              </w:rPr>
              <w:t>82601023000266573</w:t>
            </w:r>
          </w:p>
          <w:p w:rsidR="00C2735A" w:rsidRPr="00E6534A" w:rsidRDefault="002544B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6534A">
              <w:rPr>
                <w:rFonts w:cs="Times New Roman"/>
                <w:lang w:val="ru-RU"/>
              </w:rPr>
              <w:t>АО «Народный Банк Казахстана»</w:t>
            </w:r>
            <w:r w:rsidRPr="00E6534A">
              <w:rPr>
                <w:rFonts w:cs="Times New Roman"/>
                <w:lang w:val="ru-RU"/>
              </w:rPr>
              <w:tab/>
            </w:r>
          </w:p>
          <w:p w:rsidR="00C2735A" w:rsidRPr="00E6534A" w:rsidRDefault="002544B2">
            <w:pPr>
              <w:pStyle w:val="Standard"/>
              <w:tabs>
                <w:tab w:val="left" w:pos="0"/>
                <w:tab w:val="left" w:pos="9356"/>
              </w:tabs>
              <w:autoSpaceDE w:val="0"/>
              <w:jc w:val="both"/>
              <w:rPr>
                <w:rFonts w:cs="Times New Roman"/>
                <w:b/>
                <w:lang w:val="ru-RU"/>
              </w:rPr>
            </w:pPr>
            <w:r w:rsidRPr="00E6534A">
              <w:rPr>
                <w:rFonts w:cs="Times New Roman"/>
                <w:b/>
                <w:lang w:val="ru-RU"/>
              </w:rPr>
              <w:t>Директор</w:t>
            </w:r>
          </w:p>
          <w:p w:rsidR="00C2735A" w:rsidRPr="00E6534A" w:rsidRDefault="00C2735A">
            <w:pPr>
              <w:pStyle w:val="Standard"/>
              <w:tabs>
                <w:tab w:val="left" w:pos="0"/>
                <w:tab w:val="left" w:pos="9356"/>
              </w:tabs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  <w:p w:rsidR="00C2735A" w:rsidRPr="00E6534A" w:rsidRDefault="002544B2">
            <w:pPr>
              <w:pStyle w:val="Standard"/>
              <w:tabs>
                <w:tab w:val="left" w:pos="8265"/>
              </w:tabs>
              <w:rPr>
                <w:lang w:val="ru-RU"/>
              </w:rPr>
            </w:pPr>
            <w:r w:rsidRPr="00E6534A">
              <w:rPr>
                <w:rFonts w:cs="Times New Roman"/>
                <w:lang w:val="ru-RU"/>
              </w:rPr>
              <w:t xml:space="preserve">_________________ </w:t>
            </w:r>
            <w:proofErr w:type="spellStart"/>
            <w:r>
              <w:rPr>
                <w:rFonts w:cs="Times New Roman"/>
                <w:b/>
                <w:lang w:val="ru-RU"/>
              </w:rPr>
              <w:t>Сатбаева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И.Н.</w:t>
            </w:r>
          </w:p>
          <w:p w:rsidR="00C2735A" w:rsidRPr="00E6534A" w:rsidRDefault="002544B2">
            <w:pPr>
              <w:pStyle w:val="Standard"/>
              <w:tabs>
                <w:tab w:val="left" w:pos="8265"/>
              </w:tabs>
              <w:rPr>
                <w:rFonts w:cs="Times New Roman"/>
                <w:lang w:val="ru-RU"/>
              </w:rPr>
            </w:pPr>
            <w:r w:rsidRPr="00E6534A">
              <w:rPr>
                <w:rFonts w:cs="Times New Roman"/>
                <w:lang w:val="ru-RU"/>
              </w:rPr>
              <w:t>м.п.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5A" w:rsidRPr="00E6534A" w:rsidRDefault="00C2735A">
            <w:pPr>
              <w:pStyle w:val="Standard"/>
              <w:tabs>
                <w:tab w:val="left" w:pos="8265"/>
              </w:tabs>
              <w:snapToGrid w:val="0"/>
              <w:rPr>
                <w:lang w:val="ru-RU"/>
              </w:rPr>
            </w:pPr>
          </w:p>
        </w:tc>
        <w:tc>
          <w:tcPr>
            <w:tcW w:w="4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5A" w:rsidRPr="00E6534A" w:rsidRDefault="00C2735A">
            <w:pPr>
              <w:pStyle w:val="Standard"/>
              <w:tabs>
                <w:tab w:val="left" w:pos="8265"/>
              </w:tabs>
              <w:snapToGrid w:val="0"/>
              <w:rPr>
                <w:lang w:val="ru-RU"/>
              </w:rPr>
            </w:pPr>
          </w:p>
        </w:tc>
      </w:tr>
    </w:tbl>
    <w:p w:rsidR="00C2735A" w:rsidRPr="00E6534A" w:rsidRDefault="00C2735A">
      <w:pPr>
        <w:pStyle w:val="Standard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C2735A">
      <w:pPr>
        <w:pStyle w:val="Standard"/>
        <w:ind w:left="7080"/>
        <w:rPr>
          <w:rFonts w:cs="Times New Roman"/>
          <w:b/>
          <w:lang w:val="ru-RU"/>
        </w:rPr>
      </w:pPr>
    </w:p>
    <w:p w:rsidR="00C2735A" w:rsidRPr="00E6534A" w:rsidRDefault="002544B2">
      <w:pPr>
        <w:pStyle w:val="Standard"/>
        <w:ind w:left="7080"/>
        <w:rPr>
          <w:rFonts w:cs="Times New Roman"/>
          <w:b/>
          <w:lang w:val="ru-RU"/>
        </w:rPr>
      </w:pPr>
      <w:r w:rsidRPr="00E6534A">
        <w:rPr>
          <w:rFonts w:cs="Times New Roman"/>
          <w:b/>
          <w:lang w:val="ru-RU"/>
        </w:rPr>
        <w:lastRenderedPageBreak/>
        <w:t>Приложение</w:t>
      </w:r>
    </w:p>
    <w:p w:rsidR="00C2735A" w:rsidRPr="00E6534A" w:rsidRDefault="002544B2">
      <w:pPr>
        <w:pStyle w:val="Standard"/>
        <w:ind w:left="7080"/>
        <w:rPr>
          <w:rFonts w:cs="Times New Roman"/>
          <w:b/>
          <w:lang w:val="ru-RU"/>
        </w:rPr>
      </w:pPr>
      <w:r w:rsidRPr="00E6534A">
        <w:rPr>
          <w:rFonts w:cs="Times New Roman"/>
          <w:b/>
          <w:lang w:val="ru-RU"/>
        </w:rPr>
        <w:t>к договору №______</w:t>
      </w:r>
    </w:p>
    <w:p w:rsidR="00C2735A" w:rsidRPr="00E6534A" w:rsidRDefault="002544B2">
      <w:pPr>
        <w:pStyle w:val="Standard"/>
        <w:ind w:left="7080"/>
        <w:rPr>
          <w:rFonts w:cs="Times New Roman"/>
          <w:b/>
          <w:lang w:val="ru-RU"/>
        </w:rPr>
      </w:pPr>
      <w:r w:rsidRPr="00E6534A">
        <w:rPr>
          <w:rFonts w:cs="Times New Roman"/>
          <w:b/>
          <w:lang w:val="ru-RU"/>
        </w:rPr>
        <w:t>от «___»__________2018 г.</w:t>
      </w:r>
    </w:p>
    <w:p w:rsidR="00C2735A" w:rsidRPr="00E6534A" w:rsidRDefault="00C2735A">
      <w:pPr>
        <w:pStyle w:val="Standard"/>
        <w:rPr>
          <w:rFonts w:cs="Times New Roman"/>
          <w:b/>
          <w:lang w:val="ru-RU"/>
        </w:rPr>
      </w:pPr>
    </w:p>
    <w:p w:rsidR="00C2735A" w:rsidRPr="00E6534A" w:rsidRDefault="002544B2">
      <w:pPr>
        <w:pStyle w:val="Standard"/>
        <w:jc w:val="center"/>
        <w:rPr>
          <w:rFonts w:cs="Times New Roman"/>
          <w:b/>
          <w:lang w:val="ru-RU"/>
        </w:rPr>
      </w:pPr>
      <w:r w:rsidRPr="00E6534A">
        <w:rPr>
          <w:rFonts w:cs="Times New Roman"/>
          <w:b/>
          <w:lang w:val="ru-RU"/>
        </w:rPr>
        <w:t xml:space="preserve">Требования к Исполнителю </w:t>
      </w:r>
      <w:r w:rsidRPr="00E6534A">
        <w:rPr>
          <w:rFonts w:cs="Times New Roman"/>
          <w:b/>
          <w:lang w:val="ru-RU"/>
        </w:rPr>
        <w:t>при оказании услуги:</w:t>
      </w:r>
    </w:p>
    <w:p w:rsidR="00C2735A" w:rsidRPr="00E6534A" w:rsidRDefault="002544B2">
      <w:pPr>
        <w:pStyle w:val="Standard"/>
        <w:jc w:val="both"/>
        <w:rPr>
          <w:lang w:val="ru-RU"/>
        </w:rPr>
      </w:pPr>
      <w:r w:rsidRPr="00E6534A">
        <w:rPr>
          <w:rFonts w:cs="Times New Roman"/>
          <w:b/>
          <w:lang w:val="ru-RU"/>
        </w:rPr>
        <w:tab/>
      </w:r>
      <w:r w:rsidRPr="00E6534A">
        <w:rPr>
          <w:rFonts w:cs="Times New Roman"/>
          <w:lang w:val="ru-RU"/>
        </w:rPr>
        <w:t>1) по любой информации о несанкционированном проникновении и посягательства на охраняемые объекты обеспечить выезд на Объекты группы охранников (мобильной группы) в форменной одежде, вооруженной, экипированной специальными средствами,</w:t>
      </w:r>
      <w:r w:rsidRPr="00E6534A">
        <w:rPr>
          <w:rFonts w:cs="Times New Roman"/>
          <w:lang w:val="ru-RU"/>
        </w:rPr>
        <w:t xml:space="preserve"> средствами связи прибыть в кратчайшее время </w:t>
      </w:r>
      <w:r w:rsidRPr="00E6534A">
        <w:rPr>
          <w:rFonts w:cs="Times New Roman"/>
          <w:u w:val="single"/>
          <w:lang w:val="ru-RU"/>
        </w:rPr>
        <w:t>до 15 (пятнадцати) минут</w:t>
      </w:r>
      <w:r w:rsidRPr="00E6534A">
        <w:rPr>
          <w:rFonts w:cs="Times New Roman"/>
          <w:lang w:val="ru-RU"/>
        </w:rPr>
        <w:t>.</w:t>
      </w:r>
    </w:p>
    <w:p w:rsidR="00C2735A" w:rsidRPr="00E6534A" w:rsidRDefault="002544B2">
      <w:pPr>
        <w:pStyle w:val="Standard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ab/>
        <w:t>Контрольным временем прибытия группы охранников (мобильной группы) на охраняемые объекты по информации о несанкционированном проникновении и посягательства на охраняемые объекты являет</w:t>
      </w:r>
      <w:r w:rsidRPr="00E6534A">
        <w:rPr>
          <w:rFonts w:cs="Times New Roman"/>
          <w:lang w:val="ru-RU"/>
        </w:rPr>
        <w:t>ся отметка о прибытии;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2) в пределах предоставленных законодательством Республики Казахстан, в целях пресечения правонарушений, обеспечить задержание правонарушителей, их доставку в территориальные органы внутренних дел, осуществляя при этом дальнейшую охр</w:t>
      </w:r>
      <w:r w:rsidRPr="00E6534A">
        <w:rPr>
          <w:rFonts w:cs="Times New Roman"/>
          <w:lang w:val="ru-RU"/>
        </w:rPr>
        <w:t>ану объектов до прибытия оперативно-следственной группы и представителей Заказчика;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3) обеспечить конфиденциальность сведения об охраняемых объектах;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4) обеспечение сотрудников охраны средствами связи и специальными средствами индивидуальной защиты и оборо</w:t>
      </w:r>
      <w:r w:rsidRPr="00E6534A">
        <w:rPr>
          <w:rFonts w:cs="Times New Roman"/>
          <w:lang w:val="ru-RU"/>
        </w:rPr>
        <w:t>ны;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5) обеспечить сотрудников охраны аптечкой первой медицинской помощи, средствами индивидуальной защиты, мобильной связи для экстренных вызовов;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6) в течени</w:t>
      </w:r>
      <w:proofErr w:type="gramStart"/>
      <w:r w:rsidRPr="00E6534A">
        <w:rPr>
          <w:rFonts w:cs="Times New Roman"/>
          <w:lang w:val="ru-RU"/>
        </w:rPr>
        <w:t>и</w:t>
      </w:r>
      <w:proofErr w:type="gramEnd"/>
      <w:r w:rsidRPr="00E6534A">
        <w:rPr>
          <w:rFonts w:cs="Times New Roman"/>
          <w:lang w:val="ru-RU"/>
        </w:rPr>
        <w:t xml:space="preserve"> 2-х часов производить замену охранника (работника) на объектах по требованию Заказчика;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7) обесп</w:t>
      </w:r>
      <w:r w:rsidRPr="00E6534A">
        <w:rPr>
          <w:rFonts w:cs="Times New Roman"/>
          <w:lang w:val="ru-RU"/>
        </w:rPr>
        <w:t>ечить общественный порядок на охраняемых объектах, соблюдение охранительных и других режимов (</w:t>
      </w:r>
      <w:proofErr w:type="gramStart"/>
      <w:r w:rsidRPr="00E6534A">
        <w:rPr>
          <w:rFonts w:cs="Times New Roman"/>
          <w:lang w:val="ru-RU"/>
        </w:rPr>
        <w:t>например</w:t>
      </w:r>
      <w:proofErr w:type="gramEnd"/>
      <w:r w:rsidRPr="00E6534A">
        <w:rPr>
          <w:rFonts w:cs="Times New Roman"/>
          <w:lang w:val="ru-RU"/>
        </w:rPr>
        <w:t xml:space="preserve"> карантин) согласно требованиям нормативных документов, в соответствии с режимом работы охраняемых объектов;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8) охранять имущество, материальные ценности </w:t>
      </w:r>
      <w:r w:rsidRPr="00E6534A">
        <w:rPr>
          <w:rFonts w:cs="Times New Roman"/>
          <w:lang w:val="ru-RU"/>
        </w:rPr>
        <w:t>Заказчика от противоправных посягательств;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9) защита жизни, здоровья и имущества посетителе и сотрудников Заказчика от противоправных посягательств;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10) незамедлительное информирование органов внутренних дело ставших известными им </w:t>
      </w:r>
      <w:proofErr w:type="gramStart"/>
      <w:r w:rsidRPr="00E6534A">
        <w:rPr>
          <w:rFonts w:cs="Times New Roman"/>
          <w:lang w:val="ru-RU"/>
        </w:rPr>
        <w:t>фактах</w:t>
      </w:r>
      <w:proofErr w:type="gramEnd"/>
      <w:r w:rsidRPr="00E6534A">
        <w:rPr>
          <w:rFonts w:cs="Times New Roman"/>
          <w:lang w:val="ru-RU"/>
        </w:rPr>
        <w:t xml:space="preserve"> готовящихся либо с</w:t>
      </w:r>
      <w:r w:rsidRPr="00E6534A">
        <w:rPr>
          <w:rFonts w:cs="Times New Roman"/>
          <w:lang w:val="ru-RU"/>
        </w:rPr>
        <w:t>овершенных преступлений;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11)  разъяснение физическим лицам, задержанным за совершение преступления ли административного правонарушения, основания применения к ним принудительных мер;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12) качественных подбор сотрудников для несения службы на охраняемых объе</w:t>
      </w:r>
      <w:r w:rsidRPr="00E6534A">
        <w:rPr>
          <w:rFonts w:cs="Times New Roman"/>
          <w:lang w:val="ru-RU"/>
        </w:rPr>
        <w:t>ктах;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13) высокий уровень профессионализма личного состава охраны;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14) после заключения договора потенциальный поставщик обязан предоставить и согласовать у Заказчика график дежурств. </w:t>
      </w:r>
      <w:proofErr w:type="gramStart"/>
      <w:r w:rsidRPr="00E6534A">
        <w:rPr>
          <w:rFonts w:cs="Times New Roman"/>
          <w:lang w:val="ru-RU"/>
        </w:rPr>
        <w:t xml:space="preserve">После чего в дальнейшем потенциальный Поставщик в случае замены </w:t>
      </w:r>
      <w:r w:rsidRPr="00E6534A">
        <w:rPr>
          <w:rFonts w:cs="Times New Roman"/>
          <w:lang w:val="ru-RU"/>
        </w:rPr>
        <w:t>охранника должен согласовать все действия с заказчиком; а также Поставщик должен предоставить копии служебных удостоверений охранников, задействованных при охране объекта; копии справок о не состоянии на учете в организациях здравоохранения по поводу психи</w:t>
      </w:r>
      <w:r w:rsidRPr="00E6534A">
        <w:rPr>
          <w:rFonts w:cs="Times New Roman"/>
          <w:lang w:val="ru-RU"/>
        </w:rPr>
        <w:t>ческого заболевания, алкоголизма или наркомании охранников, задействованных при охране объектов;</w:t>
      </w:r>
      <w:proofErr w:type="gramEnd"/>
      <w:r w:rsidRPr="00E6534A">
        <w:rPr>
          <w:rFonts w:cs="Times New Roman"/>
          <w:lang w:val="ru-RU"/>
        </w:rPr>
        <w:t xml:space="preserve"> копии справок об отсутствии судимости за совершение преступления охранников, задействованных при охране объектов; сведения о прохождении медицинской комиссии о</w:t>
      </w:r>
      <w:r w:rsidRPr="00E6534A">
        <w:rPr>
          <w:rFonts w:cs="Times New Roman"/>
          <w:lang w:val="ru-RU"/>
        </w:rPr>
        <w:t>хранниками, задействованными при охране объектов; копии служебных удостоверений охранников, задействованных при охране объектов;</w:t>
      </w: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lastRenderedPageBreak/>
        <w:t>15) при приеме и передачи объектов охранниками должен вестись журнал приема передачи;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16) организация охраны объектов по </w:t>
      </w:r>
      <w:r w:rsidRPr="00E6534A">
        <w:rPr>
          <w:rFonts w:cs="Times New Roman"/>
          <w:lang w:val="ru-RU"/>
        </w:rPr>
        <w:t>внешнему периметру помещений и прилегающих территорий, включая места парковки автотранспорта Заказчика;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17) обеспечение контроля за состоянием системы пожаротушения, электроосвещения, отопительной системы, канализации </w:t>
      </w:r>
      <w:proofErr w:type="gramStart"/>
      <w:r w:rsidRPr="00E6534A">
        <w:rPr>
          <w:rFonts w:cs="Times New Roman"/>
          <w:lang w:val="ru-RU"/>
        </w:rPr>
        <w:t>во</w:t>
      </w:r>
      <w:proofErr w:type="gramEnd"/>
      <w:r w:rsidRPr="00E6534A">
        <w:rPr>
          <w:rFonts w:cs="Times New Roman"/>
          <w:lang w:val="ru-RU"/>
        </w:rPr>
        <w:t xml:space="preserve"> </w:t>
      </w:r>
      <w:proofErr w:type="gramStart"/>
      <w:r w:rsidRPr="00E6534A">
        <w:rPr>
          <w:rFonts w:cs="Times New Roman"/>
          <w:lang w:val="ru-RU"/>
        </w:rPr>
        <w:t>вне</w:t>
      </w:r>
      <w:proofErr w:type="gramEnd"/>
      <w:r w:rsidRPr="00E6534A">
        <w:rPr>
          <w:rFonts w:cs="Times New Roman"/>
          <w:lang w:val="ru-RU"/>
        </w:rPr>
        <w:t xml:space="preserve"> рабочее время, принятие мер по </w:t>
      </w:r>
      <w:r w:rsidRPr="00E6534A">
        <w:rPr>
          <w:rFonts w:cs="Times New Roman"/>
          <w:lang w:val="ru-RU"/>
        </w:rPr>
        <w:t>информированию ответственных лиц Заказчика в случае повреждения или выхода из строя вышеуказанных систем;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18) поддержание контактов с правоохранительными органами и другими государственными структурами в целях взаимодействия и обеспечения безопасности объе</w:t>
      </w:r>
      <w:r w:rsidRPr="00E6534A">
        <w:rPr>
          <w:rFonts w:cs="Times New Roman"/>
          <w:lang w:val="ru-RU"/>
        </w:rPr>
        <w:t>кта;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19) в случае нападения на пост охраны объектов потенциальный Поставщик услуг должен обеспечить в течени</w:t>
      </w:r>
      <w:proofErr w:type="gramStart"/>
      <w:r w:rsidRPr="00E6534A">
        <w:rPr>
          <w:rFonts w:cs="Times New Roman"/>
          <w:lang w:val="ru-RU"/>
        </w:rPr>
        <w:t>и</w:t>
      </w:r>
      <w:proofErr w:type="gramEnd"/>
      <w:r w:rsidRPr="00E6534A">
        <w:rPr>
          <w:rFonts w:cs="Times New Roman"/>
          <w:lang w:val="ru-RU"/>
        </w:rPr>
        <w:t xml:space="preserve"> 15 (пятнадцати) минут прибытие мобильной группы для ликвидации захвата объектов;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20) в случае заболевания сотрудника охраны во время дежурства пот</w:t>
      </w:r>
      <w:r w:rsidRPr="00E6534A">
        <w:rPr>
          <w:rFonts w:cs="Times New Roman"/>
          <w:lang w:val="ru-RU"/>
        </w:rPr>
        <w:t>енциальный Поставщик услуг должен обеспечить немедленную замену охранника (согласованно с Заказчиком);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21) выполнение мероприятий антитеррористической защиты охраняемого объекта, направленных на предотвращение совершения террористических актов;  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22) оказа</w:t>
      </w:r>
      <w:r w:rsidRPr="00E6534A">
        <w:rPr>
          <w:rFonts w:cs="Times New Roman"/>
          <w:lang w:val="ru-RU"/>
        </w:rPr>
        <w:t xml:space="preserve">ние содействия в обеспечении противопожарного режима на охраняемых объектах при проведении </w:t>
      </w:r>
      <w:proofErr w:type="spellStart"/>
      <w:r w:rsidRPr="00E6534A">
        <w:rPr>
          <w:rFonts w:cs="Times New Roman"/>
          <w:lang w:val="ru-RU"/>
        </w:rPr>
        <w:t>обходно-дозорной</w:t>
      </w:r>
      <w:proofErr w:type="spellEnd"/>
      <w:r w:rsidRPr="00E6534A">
        <w:rPr>
          <w:rFonts w:cs="Times New Roman"/>
          <w:lang w:val="ru-RU"/>
        </w:rPr>
        <w:t xml:space="preserve"> службы на территории охраняемых объектов и поста охраны;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23) осуществление мер по предупреждению и пресечению противоправных действий в отношении ох</w:t>
      </w:r>
      <w:r w:rsidRPr="00E6534A">
        <w:rPr>
          <w:rFonts w:cs="Times New Roman"/>
          <w:lang w:val="ru-RU"/>
        </w:rPr>
        <w:t>раняемого объекта со стороны третьих лиц;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24) обеспечение Правил пожарной безопасности на постах силами работников охраны во время несения службы, а при обнаружении на охраняемых объектах загорания или пожара, немедленное оповещение пожарной службы города </w:t>
      </w:r>
      <w:r w:rsidRPr="00E6534A">
        <w:rPr>
          <w:rFonts w:cs="Times New Roman"/>
          <w:lang w:val="ru-RU"/>
        </w:rPr>
        <w:t>Заказчика и принятие мер по тушению очага пожара первичными средствами пожаротушения;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25) обеспечение соблюдение сотрудниками охраны трудовой дисциплины;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26) каждые 2 (два) часа осуществлять патрулирование территорий объектов согласно маршруту патрулирован</w:t>
      </w:r>
      <w:r w:rsidRPr="00E6534A">
        <w:rPr>
          <w:rFonts w:cs="Times New Roman"/>
          <w:lang w:val="ru-RU"/>
        </w:rPr>
        <w:t>ия, согласованного Заказчиком и утвержденного потенциальным Поставщиком;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27) вести полный </w:t>
      </w:r>
      <w:proofErr w:type="gramStart"/>
      <w:r w:rsidRPr="00E6534A">
        <w:rPr>
          <w:rFonts w:cs="Times New Roman"/>
          <w:lang w:val="ru-RU"/>
        </w:rPr>
        <w:t>контроль за</w:t>
      </w:r>
      <w:proofErr w:type="gramEnd"/>
      <w:r w:rsidRPr="00E6534A">
        <w:rPr>
          <w:rFonts w:cs="Times New Roman"/>
          <w:lang w:val="ru-RU"/>
        </w:rPr>
        <w:t xml:space="preserve"> выносом/вносом с территорий и на территории Заказчика товарно-материальных ценностей. При пропаже имущества охранная организация возмещает расходы равные </w:t>
      </w:r>
      <w:r w:rsidRPr="00E6534A">
        <w:rPr>
          <w:rFonts w:cs="Times New Roman"/>
          <w:lang w:val="ru-RU"/>
        </w:rPr>
        <w:t xml:space="preserve">пропаже в 100% отношении (размере). Охранная организация несет полную материальную ответственность за ущерб, причиненный кражами товарно-материальных ценностей и иными способами в результате </w:t>
      </w:r>
      <w:proofErr w:type="spellStart"/>
      <w:r w:rsidRPr="00E6534A">
        <w:rPr>
          <w:rFonts w:cs="Times New Roman"/>
          <w:lang w:val="ru-RU"/>
        </w:rPr>
        <w:t>необеспечения</w:t>
      </w:r>
      <w:proofErr w:type="spellEnd"/>
      <w:r w:rsidRPr="00E6534A">
        <w:rPr>
          <w:rFonts w:cs="Times New Roman"/>
          <w:lang w:val="ru-RU"/>
        </w:rPr>
        <w:t xml:space="preserve"> надлежащей охраны объектов, хищениями, совершенными</w:t>
      </w:r>
      <w:r w:rsidRPr="00E6534A">
        <w:rPr>
          <w:rFonts w:cs="Times New Roman"/>
          <w:lang w:val="ru-RU"/>
        </w:rPr>
        <w:t xml:space="preserve"> путем грабежа или разбойного нападения, а также за ущерб, нанесенный в результате противоправных действий третьих лиц;</w:t>
      </w: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ind w:firstLine="708"/>
        <w:jc w:val="both"/>
        <w:rPr>
          <w:rFonts w:cs="Times New Roman"/>
          <w:lang w:val="ru-RU"/>
        </w:rPr>
      </w:pP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lastRenderedPageBreak/>
        <w:t xml:space="preserve">28) сотрудник охраны должен вести </w:t>
      </w:r>
      <w:proofErr w:type="gramStart"/>
      <w:r w:rsidRPr="00E6534A">
        <w:rPr>
          <w:rFonts w:cs="Times New Roman"/>
          <w:lang w:val="ru-RU"/>
        </w:rPr>
        <w:t>контроль за</w:t>
      </w:r>
      <w:proofErr w:type="gramEnd"/>
      <w:r w:rsidRPr="00E6534A">
        <w:rPr>
          <w:rFonts w:cs="Times New Roman"/>
          <w:lang w:val="ru-RU"/>
        </w:rPr>
        <w:t xml:space="preserve"> передвижением подозрительных посетителей, а также сотрудник охраны должен </w:t>
      </w:r>
      <w:r w:rsidRPr="00E6534A">
        <w:rPr>
          <w:rFonts w:cs="Times New Roman"/>
          <w:lang w:val="ru-RU"/>
        </w:rPr>
        <w:t>проводить досмотры при подозрении лиц, попытавшихся пронести в здание запрещенные предметов и вещества. Оказывать содействие персоналу Заказчика в профилактике и пресечении противоправных действий лиц, находящихся в зданиях, следить за соблюдением установл</w:t>
      </w:r>
      <w:r w:rsidRPr="00E6534A">
        <w:rPr>
          <w:rFonts w:cs="Times New Roman"/>
          <w:lang w:val="ru-RU"/>
        </w:rPr>
        <w:t>енного режима работы;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29) сотрудникам охраны запрещается: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-покидать без разрешения пост (место несения службы), отвлекаться от выполнения службы;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>- вести личные переговоры по служебному телефону;</w:t>
      </w:r>
    </w:p>
    <w:p w:rsidR="00C2735A" w:rsidRPr="00E6534A" w:rsidRDefault="002544B2">
      <w:pPr>
        <w:pStyle w:val="Standard"/>
        <w:ind w:firstLine="708"/>
        <w:jc w:val="both"/>
        <w:rPr>
          <w:rFonts w:cs="Times New Roman"/>
          <w:lang w:val="ru-RU"/>
        </w:rPr>
      </w:pPr>
      <w:r w:rsidRPr="00E6534A">
        <w:rPr>
          <w:rFonts w:cs="Times New Roman"/>
          <w:lang w:val="ru-RU"/>
        </w:rPr>
        <w:t xml:space="preserve">- спать во время несения службы.      </w:t>
      </w:r>
    </w:p>
    <w:p w:rsidR="00C2735A" w:rsidRPr="00E6534A" w:rsidRDefault="00C2735A">
      <w:pPr>
        <w:pStyle w:val="Standard"/>
        <w:rPr>
          <w:rFonts w:cs="Times New Roman"/>
          <w:b/>
          <w:lang w:val="ru-RU"/>
        </w:rPr>
      </w:pPr>
    </w:p>
    <w:p w:rsidR="00C2735A" w:rsidRDefault="002544B2">
      <w:pPr>
        <w:pStyle w:val="Standard"/>
        <w:tabs>
          <w:tab w:val="left" w:pos="0"/>
        </w:tabs>
        <w:jc w:val="both"/>
      </w:pPr>
      <w:r w:rsidRPr="00E6534A">
        <w:rPr>
          <w:rFonts w:eastAsia="Times New Roman" w:cs="Times New Roman"/>
          <w:b/>
          <w:lang w:val="ru-RU"/>
        </w:rPr>
        <w:t xml:space="preserve">                    </w:t>
      </w:r>
      <w:r w:rsidRPr="00E6534A">
        <w:rPr>
          <w:rFonts w:eastAsia="Times New Roman" w:cs="Times New Roman"/>
          <w:b/>
          <w:lang w:val="ru-RU"/>
        </w:rPr>
        <w:t xml:space="preserve">       </w:t>
      </w:r>
      <w:r>
        <w:rPr>
          <w:rFonts w:cs="Times New Roman"/>
          <w:b/>
        </w:rPr>
        <w:t>ЗАКАЗЧИК:                                                                      ИСПОЛНИТЕЛЬ:</w:t>
      </w:r>
    </w:p>
    <w:p w:rsidR="00C2735A" w:rsidRDefault="00C2735A">
      <w:pPr>
        <w:pStyle w:val="Standard"/>
        <w:tabs>
          <w:tab w:val="left" w:pos="8265"/>
        </w:tabs>
        <w:rPr>
          <w:rFonts w:cs="Times New Roman"/>
          <w:b/>
        </w:rPr>
      </w:pPr>
    </w:p>
    <w:tbl>
      <w:tblPr>
        <w:tblW w:w="978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720"/>
        <w:gridCol w:w="4808"/>
      </w:tblGrid>
      <w:tr w:rsidR="00C2735A" w:rsidRPr="00E6534A" w:rsidTr="00C2735A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5A" w:rsidRPr="00E6534A" w:rsidRDefault="002544B2">
            <w:pPr>
              <w:pStyle w:val="Standard"/>
              <w:tabs>
                <w:tab w:val="left" w:pos="0"/>
                <w:tab w:val="left" w:pos="9356"/>
              </w:tabs>
              <w:ind w:hanging="20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Филиал </w:t>
            </w:r>
            <w:r w:rsidRPr="00E6534A">
              <w:rPr>
                <w:rFonts w:cs="Times New Roman"/>
                <w:b/>
                <w:lang w:val="ru-RU"/>
              </w:rPr>
              <w:t>ТОО «</w:t>
            </w:r>
            <w:proofErr w:type="spellStart"/>
            <w:r w:rsidRPr="00E6534A">
              <w:rPr>
                <w:rFonts w:cs="Times New Roman"/>
                <w:b/>
                <w:lang w:val="ru-RU"/>
              </w:rPr>
              <w:t>Медикер</w:t>
            </w:r>
            <w:proofErr w:type="spellEnd"/>
            <w:r w:rsidRPr="00E6534A">
              <w:rPr>
                <w:rFonts w:cs="Times New Roman"/>
                <w:b/>
                <w:lang w:val="ru-RU"/>
              </w:rPr>
              <w:t>»  «</w:t>
            </w:r>
            <w:proofErr w:type="spellStart"/>
            <w:r>
              <w:rPr>
                <w:rFonts w:cs="Times New Roman"/>
                <w:b/>
                <w:lang w:val="ru-RU"/>
              </w:rPr>
              <w:t>Медикер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kk-KZ"/>
              </w:rPr>
              <w:t>Кендірлі»</w:t>
            </w:r>
          </w:p>
          <w:p w:rsidR="00C2735A" w:rsidRPr="00E6534A" w:rsidRDefault="002544B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6534A">
              <w:rPr>
                <w:rFonts w:cs="Times New Roman"/>
                <w:lang w:val="ru-RU"/>
              </w:rPr>
              <w:t xml:space="preserve">Юридический адрес: </w:t>
            </w:r>
            <w:r>
              <w:rPr>
                <w:rFonts w:cs="Times New Roman"/>
                <w:lang w:val="ru-RU"/>
              </w:rPr>
              <w:t xml:space="preserve">130300, РК  </w:t>
            </w:r>
            <w:r>
              <w:rPr>
                <w:rFonts w:eastAsia="Times New Roman"/>
                <w:color w:val="000000"/>
                <w:lang w:val="kk-KZ" w:eastAsia="ru-RU"/>
              </w:rPr>
              <w:t>Мангистауская область, Каракиянский район, село Курык, пункт Кендірлі</w:t>
            </w:r>
          </w:p>
          <w:p w:rsidR="00C2735A" w:rsidRPr="00E6534A" w:rsidRDefault="002544B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6534A">
              <w:rPr>
                <w:rFonts w:cs="Times New Roman"/>
                <w:lang w:val="ru-RU"/>
              </w:rPr>
              <w:t>БИН: 1</w:t>
            </w:r>
            <w:r>
              <w:rPr>
                <w:rFonts w:cs="Times New Roman"/>
                <w:lang w:val="ru-RU"/>
              </w:rPr>
              <w:t>60241030</w:t>
            </w:r>
            <w:r>
              <w:rPr>
                <w:rFonts w:cs="Times New Roman"/>
                <w:lang w:val="ru-RU"/>
              </w:rPr>
              <w:t>283</w:t>
            </w:r>
          </w:p>
          <w:p w:rsidR="00C2735A" w:rsidRPr="00E6534A" w:rsidRDefault="002544B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6534A">
              <w:rPr>
                <w:rFonts w:cs="Times New Roman"/>
                <w:lang w:val="ru-RU"/>
              </w:rPr>
              <w:t xml:space="preserve">БИК:  </w:t>
            </w:r>
            <w:r>
              <w:rPr>
                <w:rFonts w:cs="Times New Roman"/>
              </w:rPr>
              <w:t>HSBKKZKX</w:t>
            </w:r>
          </w:p>
          <w:p w:rsidR="00C2735A" w:rsidRPr="00E6534A" w:rsidRDefault="002544B2">
            <w:pPr>
              <w:pStyle w:val="Standard"/>
              <w:jc w:val="both"/>
              <w:rPr>
                <w:lang w:val="ru-RU"/>
              </w:rPr>
            </w:pPr>
            <w:r w:rsidRPr="00E6534A">
              <w:rPr>
                <w:rFonts w:cs="Times New Roman"/>
                <w:lang w:val="ru-RU"/>
              </w:rPr>
              <w:t>ИИК: К</w:t>
            </w:r>
            <w:r>
              <w:rPr>
                <w:rFonts w:cs="Times New Roman"/>
              </w:rPr>
              <w:t>Z</w:t>
            </w:r>
            <w:r>
              <w:rPr>
                <w:rFonts w:cs="Times New Roman"/>
                <w:lang w:val="ru-RU"/>
              </w:rPr>
              <w:t>82601023000266573</w:t>
            </w:r>
          </w:p>
          <w:p w:rsidR="00C2735A" w:rsidRPr="00E6534A" w:rsidRDefault="002544B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E6534A">
              <w:rPr>
                <w:rFonts w:cs="Times New Roman"/>
                <w:lang w:val="ru-RU"/>
              </w:rPr>
              <w:t>АО «Народный Банк Казахстана»</w:t>
            </w:r>
            <w:r w:rsidRPr="00E6534A">
              <w:rPr>
                <w:rFonts w:cs="Times New Roman"/>
                <w:lang w:val="ru-RU"/>
              </w:rPr>
              <w:tab/>
            </w:r>
          </w:p>
          <w:p w:rsidR="00C2735A" w:rsidRPr="00E6534A" w:rsidRDefault="002544B2">
            <w:pPr>
              <w:pStyle w:val="Standard"/>
              <w:tabs>
                <w:tab w:val="left" w:pos="0"/>
                <w:tab w:val="left" w:pos="9356"/>
              </w:tabs>
              <w:autoSpaceDE w:val="0"/>
              <w:jc w:val="both"/>
              <w:rPr>
                <w:rFonts w:cs="Times New Roman"/>
                <w:b/>
                <w:lang w:val="ru-RU"/>
              </w:rPr>
            </w:pPr>
            <w:r w:rsidRPr="00E6534A">
              <w:rPr>
                <w:rFonts w:cs="Times New Roman"/>
                <w:b/>
                <w:lang w:val="ru-RU"/>
              </w:rPr>
              <w:t>Директор</w:t>
            </w:r>
          </w:p>
          <w:p w:rsidR="00C2735A" w:rsidRPr="00E6534A" w:rsidRDefault="00C2735A">
            <w:pPr>
              <w:pStyle w:val="Standard"/>
              <w:tabs>
                <w:tab w:val="left" w:pos="0"/>
                <w:tab w:val="left" w:pos="9356"/>
              </w:tabs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  <w:p w:rsidR="00C2735A" w:rsidRPr="00E6534A" w:rsidRDefault="002544B2">
            <w:pPr>
              <w:pStyle w:val="Standard"/>
              <w:tabs>
                <w:tab w:val="left" w:pos="8265"/>
              </w:tabs>
              <w:rPr>
                <w:lang w:val="ru-RU"/>
              </w:rPr>
            </w:pPr>
            <w:r w:rsidRPr="00E6534A">
              <w:rPr>
                <w:rFonts w:cs="Times New Roman"/>
                <w:lang w:val="ru-RU"/>
              </w:rPr>
              <w:t xml:space="preserve">_________________ </w:t>
            </w:r>
            <w:proofErr w:type="spellStart"/>
            <w:r>
              <w:rPr>
                <w:rFonts w:cs="Times New Roman"/>
                <w:b/>
                <w:lang w:val="ru-RU"/>
              </w:rPr>
              <w:t>Сатбаева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И.Н.</w:t>
            </w:r>
          </w:p>
          <w:p w:rsidR="00C2735A" w:rsidRPr="00E6534A" w:rsidRDefault="002544B2">
            <w:pPr>
              <w:pStyle w:val="Standard"/>
              <w:tabs>
                <w:tab w:val="left" w:pos="8265"/>
              </w:tabs>
              <w:ind w:hanging="20"/>
              <w:jc w:val="both"/>
              <w:rPr>
                <w:rFonts w:cs="Times New Roman"/>
                <w:lang w:val="ru-RU"/>
              </w:rPr>
            </w:pPr>
            <w:r w:rsidRPr="00E6534A">
              <w:rPr>
                <w:rFonts w:cs="Times New Roman"/>
                <w:lang w:val="ru-RU"/>
              </w:rPr>
              <w:t>м.п.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5A" w:rsidRPr="00E6534A" w:rsidRDefault="00C2735A">
            <w:pPr>
              <w:pStyle w:val="Standard"/>
              <w:tabs>
                <w:tab w:val="left" w:pos="8265"/>
              </w:tabs>
              <w:snapToGrid w:val="0"/>
              <w:rPr>
                <w:lang w:val="ru-RU"/>
              </w:rPr>
            </w:pPr>
          </w:p>
        </w:tc>
        <w:tc>
          <w:tcPr>
            <w:tcW w:w="4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35A" w:rsidRPr="00E6534A" w:rsidRDefault="00C2735A">
            <w:pPr>
              <w:pStyle w:val="Standard"/>
              <w:tabs>
                <w:tab w:val="left" w:pos="8265"/>
              </w:tabs>
              <w:snapToGrid w:val="0"/>
              <w:rPr>
                <w:lang w:val="ru-RU"/>
              </w:rPr>
            </w:pPr>
          </w:p>
        </w:tc>
      </w:tr>
    </w:tbl>
    <w:p w:rsidR="00C2735A" w:rsidRPr="00E6534A" w:rsidRDefault="00C2735A">
      <w:pPr>
        <w:pStyle w:val="Standard"/>
        <w:rPr>
          <w:rFonts w:cs="Times New Roman"/>
          <w:lang w:val="ru-RU"/>
        </w:rPr>
      </w:pPr>
    </w:p>
    <w:p w:rsidR="00C2735A" w:rsidRPr="00E6534A" w:rsidRDefault="00C2735A">
      <w:pPr>
        <w:pStyle w:val="Standard"/>
        <w:rPr>
          <w:rFonts w:cs="Times New Roman"/>
          <w:b/>
          <w:lang w:val="ru-RU"/>
        </w:rPr>
      </w:pPr>
    </w:p>
    <w:p w:rsidR="00C2735A" w:rsidRPr="00E6534A" w:rsidRDefault="00C2735A">
      <w:pPr>
        <w:pStyle w:val="Style1"/>
        <w:widowControl/>
        <w:spacing w:line="240" w:lineRule="auto"/>
        <w:ind w:firstLine="708"/>
        <w:jc w:val="left"/>
        <w:rPr>
          <w:b/>
          <w:sz w:val="22"/>
          <w:szCs w:val="22"/>
          <w:lang w:val="ru-RU"/>
        </w:rPr>
      </w:pPr>
    </w:p>
    <w:p w:rsidR="00C2735A" w:rsidRPr="00E6534A" w:rsidRDefault="00C2735A">
      <w:pPr>
        <w:pStyle w:val="Standard"/>
        <w:rPr>
          <w:lang w:val="ru-RU"/>
        </w:rPr>
      </w:pPr>
    </w:p>
    <w:p w:rsidR="00C2735A" w:rsidRPr="00E6534A" w:rsidRDefault="00C2735A">
      <w:pPr>
        <w:pStyle w:val="Standard"/>
        <w:rPr>
          <w:lang w:val="ru-RU"/>
        </w:rPr>
      </w:pPr>
    </w:p>
    <w:p w:rsidR="00C2735A" w:rsidRPr="00E6534A" w:rsidRDefault="00C2735A">
      <w:pPr>
        <w:pStyle w:val="Standard"/>
        <w:rPr>
          <w:lang w:val="ru-RU"/>
        </w:rPr>
      </w:pPr>
    </w:p>
    <w:p w:rsidR="00C2735A" w:rsidRPr="00E6534A" w:rsidRDefault="00C2735A">
      <w:pPr>
        <w:pStyle w:val="Standard"/>
        <w:rPr>
          <w:lang w:val="ru-RU"/>
        </w:rPr>
      </w:pPr>
    </w:p>
    <w:p w:rsidR="00C2735A" w:rsidRPr="00E6534A" w:rsidRDefault="00C2735A">
      <w:pPr>
        <w:pStyle w:val="Standard"/>
        <w:rPr>
          <w:lang w:val="ru-RU"/>
        </w:rPr>
      </w:pPr>
    </w:p>
    <w:p w:rsidR="00C2735A" w:rsidRPr="00E6534A" w:rsidRDefault="00C2735A">
      <w:pPr>
        <w:pStyle w:val="Standard"/>
        <w:rPr>
          <w:lang w:val="ru-RU"/>
        </w:rPr>
      </w:pPr>
    </w:p>
    <w:p w:rsidR="00C2735A" w:rsidRPr="00E6534A" w:rsidRDefault="00C2735A">
      <w:pPr>
        <w:pStyle w:val="Standard"/>
        <w:rPr>
          <w:lang w:val="ru-RU"/>
        </w:rPr>
      </w:pPr>
    </w:p>
    <w:p w:rsidR="00C2735A" w:rsidRPr="00E6534A" w:rsidRDefault="00C2735A">
      <w:pPr>
        <w:pStyle w:val="Standard"/>
        <w:rPr>
          <w:lang w:val="ru-RU"/>
        </w:rPr>
      </w:pPr>
    </w:p>
    <w:p w:rsidR="00C2735A" w:rsidRDefault="00C2735A">
      <w:pPr>
        <w:pStyle w:val="Standard"/>
        <w:rPr>
          <w:lang w:val="ru-RU"/>
        </w:rPr>
      </w:pPr>
    </w:p>
    <w:sectPr w:rsidR="00C2735A" w:rsidSect="00C2735A">
      <w:pgSz w:w="11906" w:h="16838"/>
      <w:pgMar w:top="1134" w:right="1121" w:bottom="1134" w:left="6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B2" w:rsidRDefault="002544B2" w:rsidP="00C2735A">
      <w:r>
        <w:separator/>
      </w:r>
    </w:p>
  </w:endnote>
  <w:endnote w:type="continuationSeparator" w:id="0">
    <w:p w:rsidR="002544B2" w:rsidRDefault="002544B2" w:rsidP="00C2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NarrowC"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B2" w:rsidRDefault="002544B2" w:rsidP="00C2735A">
      <w:r w:rsidRPr="00C2735A">
        <w:rPr>
          <w:color w:val="000000"/>
        </w:rPr>
        <w:separator/>
      </w:r>
    </w:p>
  </w:footnote>
  <w:footnote w:type="continuationSeparator" w:id="0">
    <w:p w:rsidR="002544B2" w:rsidRDefault="002544B2" w:rsidP="00C27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BF0"/>
    <w:multiLevelType w:val="multilevel"/>
    <w:tmpl w:val="3D1E22A2"/>
    <w:styleLink w:val="WWNum1"/>
    <w:lvl w:ilvl="0">
      <w:numFmt w:val="bullet"/>
      <w:lvlText w:val="o"/>
      <w:lvlJc w:val="left"/>
      <w:rPr>
        <w:rFonts w:ascii="Courier New" w:hAnsi="Courier New" w:cs="Courier New"/>
        <w:sz w:val="28"/>
      </w:rPr>
    </w:lvl>
    <w:lvl w:ilvl="1">
      <w:numFmt w:val="bullet"/>
      <w:lvlText w:val="o"/>
      <w:lvlJc w:val="left"/>
      <w:rPr>
        <w:rFonts w:ascii="Courier New" w:hAnsi="Courier New" w:cs="Courier New"/>
        <w:sz w:val="28"/>
      </w:rPr>
    </w:lvl>
    <w:lvl w:ilvl="2">
      <w:numFmt w:val="bullet"/>
      <w:lvlText w:val="o"/>
      <w:lvlJc w:val="left"/>
      <w:rPr>
        <w:rFonts w:ascii="Courier New" w:hAnsi="Courier New" w:cs="Courier New"/>
        <w:sz w:val="28"/>
      </w:rPr>
    </w:lvl>
    <w:lvl w:ilvl="3">
      <w:numFmt w:val="bullet"/>
      <w:lvlText w:val="o"/>
      <w:lvlJc w:val="left"/>
      <w:rPr>
        <w:rFonts w:ascii="Courier New" w:hAnsi="Courier New" w:cs="Courier New"/>
        <w:sz w:val="28"/>
      </w:rPr>
    </w:lvl>
    <w:lvl w:ilvl="4">
      <w:numFmt w:val="bullet"/>
      <w:lvlText w:val="o"/>
      <w:lvlJc w:val="left"/>
      <w:rPr>
        <w:rFonts w:ascii="Courier New" w:hAnsi="Courier New" w:cs="Courier New"/>
        <w:sz w:val="28"/>
      </w:rPr>
    </w:lvl>
    <w:lvl w:ilvl="5">
      <w:numFmt w:val="bullet"/>
      <w:lvlText w:val="o"/>
      <w:lvlJc w:val="left"/>
      <w:rPr>
        <w:rFonts w:ascii="Courier New" w:hAnsi="Courier New" w:cs="Courier New"/>
        <w:sz w:val="28"/>
      </w:rPr>
    </w:lvl>
    <w:lvl w:ilvl="6">
      <w:numFmt w:val="bullet"/>
      <w:lvlText w:val="o"/>
      <w:lvlJc w:val="left"/>
      <w:rPr>
        <w:rFonts w:ascii="Courier New" w:hAnsi="Courier New" w:cs="Courier New"/>
        <w:sz w:val="28"/>
      </w:rPr>
    </w:lvl>
    <w:lvl w:ilvl="7">
      <w:numFmt w:val="bullet"/>
      <w:lvlText w:val="o"/>
      <w:lvlJc w:val="left"/>
      <w:rPr>
        <w:rFonts w:ascii="Courier New" w:hAnsi="Courier New" w:cs="Courier New"/>
        <w:sz w:val="28"/>
      </w:rPr>
    </w:lvl>
    <w:lvl w:ilvl="8">
      <w:numFmt w:val="bullet"/>
      <w:lvlText w:val="o"/>
      <w:lvlJc w:val="left"/>
      <w:rPr>
        <w:rFonts w:ascii="Courier New" w:hAnsi="Courier New" w:cs="Courier New"/>
        <w:sz w:val="28"/>
      </w:rPr>
    </w:lvl>
  </w:abstractNum>
  <w:abstractNum w:abstractNumId="1">
    <w:nsid w:val="09A40C0F"/>
    <w:multiLevelType w:val="multilevel"/>
    <w:tmpl w:val="80663CA8"/>
    <w:styleLink w:val="WWNum2"/>
    <w:lvl w:ilvl="0">
      <w:start w:val="5"/>
      <w:numFmt w:val="decimal"/>
      <w:lvlText w:val="%1."/>
      <w:lvlJc w:val="left"/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35A"/>
    <w:rsid w:val="002544B2"/>
    <w:rsid w:val="00C2735A"/>
    <w:rsid w:val="00E6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35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35A"/>
    <w:pPr>
      <w:suppressAutoHyphens/>
    </w:pPr>
  </w:style>
  <w:style w:type="paragraph" w:customStyle="1" w:styleId="Heading">
    <w:name w:val="Heading"/>
    <w:basedOn w:val="Standard"/>
    <w:next w:val="Textbody"/>
    <w:rsid w:val="00C2735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735A"/>
    <w:pPr>
      <w:spacing w:after="120"/>
    </w:pPr>
  </w:style>
  <w:style w:type="paragraph" w:customStyle="1" w:styleId="Heading1">
    <w:name w:val="Heading 1"/>
    <w:basedOn w:val="Standard"/>
    <w:rsid w:val="00C2735A"/>
    <w:pPr>
      <w:keepNext/>
      <w:keepLines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Heading3">
    <w:name w:val="Heading 3"/>
    <w:basedOn w:val="Heading"/>
    <w:next w:val="Textbody"/>
    <w:rsid w:val="00C2735A"/>
    <w:pPr>
      <w:spacing w:before="140" w:after="0"/>
      <w:outlineLvl w:val="2"/>
    </w:pPr>
    <w:rPr>
      <w:rFonts w:ascii="Liberation Serif" w:eastAsia="Segoe UI" w:hAnsi="Liberation Serif"/>
      <w:b/>
      <w:bCs/>
    </w:rPr>
  </w:style>
  <w:style w:type="paragraph" w:styleId="a3">
    <w:name w:val="List"/>
    <w:basedOn w:val="Textbody"/>
    <w:rsid w:val="00C2735A"/>
  </w:style>
  <w:style w:type="paragraph" w:styleId="a4">
    <w:name w:val="caption"/>
    <w:basedOn w:val="Standard"/>
    <w:rsid w:val="00C273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735A"/>
    <w:pPr>
      <w:suppressLineNumbers/>
    </w:pPr>
  </w:style>
  <w:style w:type="paragraph" w:styleId="a5">
    <w:name w:val="No Spacing"/>
    <w:rsid w:val="00C2735A"/>
    <w:pPr>
      <w:widowControl/>
      <w:suppressAutoHyphens/>
    </w:pPr>
    <w:rPr>
      <w:rFonts w:ascii="Calibri" w:eastAsia="Times New Roman" w:hAnsi="Calibri" w:cs="Times New Roman"/>
      <w:color w:val="00000A"/>
      <w:sz w:val="22"/>
      <w:szCs w:val="22"/>
      <w:lang w:val="ru-RU" w:eastAsia="ru-RU" w:bidi="ar-SA"/>
    </w:rPr>
  </w:style>
  <w:style w:type="paragraph" w:customStyle="1" w:styleId="TableContents">
    <w:name w:val="Table Contents"/>
    <w:basedOn w:val="Standard"/>
    <w:rsid w:val="00C2735A"/>
    <w:pPr>
      <w:suppressLineNumbers/>
    </w:pPr>
  </w:style>
  <w:style w:type="paragraph" w:customStyle="1" w:styleId="Style9">
    <w:name w:val="Style9"/>
    <w:basedOn w:val="Standard"/>
    <w:rsid w:val="00C2735A"/>
    <w:pPr>
      <w:spacing w:line="314" w:lineRule="exact"/>
      <w:ind w:firstLine="730"/>
      <w:jc w:val="both"/>
    </w:pPr>
    <w:rPr>
      <w:rFonts w:eastAsia="Times New Roman" w:cs="Times New Roman"/>
      <w:lang w:eastAsia="ru-RU"/>
    </w:rPr>
  </w:style>
  <w:style w:type="paragraph" w:customStyle="1" w:styleId="Style1">
    <w:name w:val="Style1"/>
    <w:basedOn w:val="Standard"/>
    <w:rsid w:val="00C2735A"/>
    <w:pPr>
      <w:spacing w:line="278" w:lineRule="exact"/>
      <w:jc w:val="center"/>
    </w:pPr>
    <w:rPr>
      <w:rFonts w:eastAsia="Times New Roman" w:cs="Times New Roman"/>
      <w:lang w:eastAsia="ru-RU"/>
    </w:rPr>
  </w:style>
  <w:style w:type="paragraph" w:styleId="a6">
    <w:name w:val="Normal (Web)"/>
    <w:basedOn w:val="Standard"/>
    <w:rsid w:val="00C2735A"/>
    <w:pPr>
      <w:spacing w:before="280" w:after="280"/>
    </w:pPr>
    <w:rPr>
      <w:rFonts w:eastAsia="Times New Roman" w:cs="Times New Roman"/>
      <w:lang w:eastAsia="ru-RU"/>
    </w:rPr>
  </w:style>
  <w:style w:type="paragraph" w:styleId="a7">
    <w:name w:val="List Paragraph"/>
    <w:basedOn w:val="Standard"/>
    <w:rsid w:val="00C2735A"/>
    <w:pPr>
      <w:ind w:left="720"/>
    </w:pPr>
    <w:rPr>
      <w:rFonts w:eastAsia="Times New Roman" w:cs="Times New Roman"/>
      <w:lang w:eastAsia="ru-RU"/>
    </w:rPr>
  </w:style>
  <w:style w:type="paragraph" w:styleId="a8">
    <w:name w:val="annotation text"/>
    <w:basedOn w:val="Standard"/>
    <w:rsid w:val="00C2735A"/>
    <w:pPr>
      <w:spacing w:line="360" w:lineRule="atLeas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Pa26">
    <w:name w:val="Pa26"/>
    <w:basedOn w:val="Standard"/>
    <w:rsid w:val="00C2735A"/>
    <w:pPr>
      <w:spacing w:before="100" w:line="211" w:lineRule="atLeast"/>
    </w:pPr>
    <w:rPr>
      <w:rFonts w:ascii="GaramondNarrowC" w:eastAsia="Times New Roman" w:hAnsi="GaramondNarrowC" w:cs="Times New Roman"/>
      <w:lang w:eastAsia="ru-RU"/>
    </w:rPr>
  </w:style>
  <w:style w:type="paragraph" w:customStyle="1" w:styleId="Textbodyindent">
    <w:name w:val="Text body indent"/>
    <w:basedOn w:val="Standard"/>
    <w:rsid w:val="00C2735A"/>
    <w:pPr>
      <w:ind w:firstLine="591"/>
      <w:jc w:val="both"/>
    </w:pPr>
    <w:rPr>
      <w:rFonts w:eastAsia="Times New Roman" w:cs="Times New Roman"/>
      <w:szCs w:val="28"/>
      <w:lang w:eastAsia="ru-RU"/>
    </w:rPr>
  </w:style>
  <w:style w:type="paragraph" w:customStyle="1" w:styleId="Standarduser">
    <w:name w:val="Standard (user)"/>
    <w:rsid w:val="00C2735A"/>
    <w:pPr>
      <w:widowControl/>
      <w:suppressAutoHyphens/>
    </w:pPr>
    <w:rPr>
      <w:rFonts w:eastAsia="Times New Roman" w:cs="Times New Roman"/>
      <w:color w:val="00000A"/>
      <w:lang w:val="ru-RU" w:eastAsia="ru-RU" w:bidi="ar-SA"/>
    </w:rPr>
  </w:style>
  <w:style w:type="paragraph" w:styleId="a9">
    <w:name w:val="Balloon Text"/>
    <w:basedOn w:val="a"/>
    <w:rsid w:val="00C2735A"/>
    <w:rPr>
      <w:rFonts w:ascii="Tahoma" w:hAnsi="Tahoma"/>
      <w:sz w:val="16"/>
      <w:szCs w:val="16"/>
    </w:rPr>
  </w:style>
  <w:style w:type="character" w:customStyle="1" w:styleId="FontStyle73">
    <w:name w:val="Font Style73"/>
    <w:basedOn w:val="a0"/>
    <w:rsid w:val="00C2735A"/>
    <w:rPr>
      <w:rFonts w:ascii="Times New Roman" w:hAnsi="Times New Roman" w:cs="Times New Roman"/>
      <w:sz w:val="26"/>
      <w:szCs w:val="26"/>
    </w:rPr>
  </w:style>
  <w:style w:type="character" w:customStyle="1" w:styleId="ListLabel12">
    <w:name w:val="ListLabel 12"/>
    <w:rsid w:val="00C2735A"/>
    <w:rPr>
      <w:rFonts w:ascii="Times New Roman" w:hAnsi="Times New Roman" w:cs="Courier New"/>
      <w:sz w:val="28"/>
    </w:rPr>
  </w:style>
  <w:style w:type="character" w:customStyle="1" w:styleId="ListLabel13">
    <w:name w:val="ListLabel 13"/>
    <w:rsid w:val="00C2735A"/>
    <w:rPr>
      <w:rFonts w:ascii="Times New Roman" w:hAnsi="Times New Roman"/>
      <w:b/>
      <w:i w:val="0"/>
      <w:sz w:val="28"/>
    </w:rPr>
  </w:style>
  <w:style w:type="character" w:customStyle="1" w:styleId="Internetlink">
    <w:name w:val="Internet link"/>
    <w:basedOn w:val="a0"/>
    <w:rsid w:val="00C2735A"/>
    <w:rPr>
      <w:color w:val="0000FF"/>
      <w:u w:val="single"/>
    </w:rPr>
  </w:style>
  <w:style w:type="character" w:styleId="aa">
    <w:name w:val="Strong"/>
    <w:basedOn w:val="a0"/>
    <w:rsid w:val="00C2735A"/>
    <w:rPr>
      <w:b/>
      <w:bCs/>
    </w:rPr>
  </w:style>
  <w:style w:type="character" w:customStyle="1" w:styleId="ab">
    <w:name w:val="Текст выноски Знак"/>
    <w:basedOn w:val="a0"/>
    <w:rsid w:val="00C2735A"/>
    <w:rPr>
      <w:rFonts w:ascii="Tahoma" w:hAnsi="Tahoma"/>
      <w:sz w:val="16"/>
      <w:szCs w:val="16"/>
    </w:rPr>
  </w:style>
  <w:style w:type="character" w:customStyle="1" w:styleId="NumberingSymbols">
    <w:name w:val="Numbering Symbols"/>
    <w:rsid w:val="00C2735A"/>
  </w:style>
  <w:style w:type="numbering" w:customStyle="1" w:styleId="WWNum1">
    <w:name w:val="WWNum1"/>
    <w:basedOn w:val="a2"/>
    <w:rsid w:val="00C2735A"/>
    <w:pPr>
      <w:numPr>
        <w:numId w:val="1"/>
      </w:numPr>
    </w:pPr>
  </w:style>
  <w:style w:type="numbering" w:customStyle="1" w:styleId="WWNum2">
    <w:name w:val="WWNum2"/>
    <w:basedOn w:val="a2"/>
    <w:rsid w:val="00C2735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5245</Words>
  <Characters>29898</Characters>
  <Application>Microsoft Office Word</Application>
  <DocSecurity>0</DocSecurity>
  <Lines>249</Lines>
  <Paragraphs>70</Paragraphs>
  <ScaleCrop>false</ScaleCrop>
  <Company/>
  <LinksUpToDate>false</LinksUpToDate>
  <CharactersWithSpaces>35073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1</cp:revision>
  <cp:lastPrinted>2017-12-28T09:25:00Z</cp:lastPrinted>
  <dcterms:created xsi:type="dcterms:W3CDTF">2018-12-25T06:01:00Z</dcterms:created>
  <dcterms:modified xsi:type="dcterms:W3CDTF">2019-01-11T03:55:00Z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