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итогах закупа способом запроса ценовых предложений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«Закупа лекарственных средств, профилактических (иммунобиологических, диагностических, дезинфицирующих) препаратов, изделий медицинского назначения не включенных в список Единого дистрибьютора»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оказанию гарантированного объема бесплатной медицинской помощи»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39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Атырау                                                                                                              от «19» июня 2017 г</w:t>
      </w:r>
    </w:p>
    <w:p>
      <w:pPr>
        <w:pStyle w:val="Normal"/>
        <w:tabs>
          <w:tab w:val="left" w:pos="739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11:00 часов  местного  времени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комиссий: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Ахметова К. А. – заместитель директора по лечебной работе, председатель комиссии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Джакиева Г. Т. – и. о. заведующей поликлиникой, член комиссии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Наурзалиева В. К. – заведующий стационарной службой, член комиссии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Бегеев Н. С. – медицинский техник, член комиссии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Мулдашев М. С. – главный бухгалтер, член комиссии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Шмыргалиева Л. С. – юрист, секретарь комиссии;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Ауельбекова А. М..- старшая медсестра, член комиссии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Организатор  государственных  закупок ТОО «Медикер Жайык», находящийся по адресу город Атырау  ул. Севастополь, д. 10А, провел закупки способом запроса ценовых предложений </w:t>
      </w:r>
      <w:r>
        <w:rPr>
          <w:rFonts w:ascii="Times New Roman" w:hAnsi="Times New Roman"/>
          <w:b/>
          <w:sz w:val="24"/>
          <w:szCs w:val="24"/>
        </w:rPr>
        <w:t xml:space="preserve">«Закупа лекарственных средств, профилактических (иммунобиологических, диагностических, дезинфицирующих) препаратов, изделий медицинского назначения не включенных в список Единого дистрибьютора» </w:t>
      </w:r>
      <w:r>
        <w:rPr>
          <w:rFonts w:ascii="Times New Roman" w:hAnsi="Times New Roman"/>
          <w:sz w:val="24"/>
          <w:szCs w:val="24"/>
        </w:rPr>
        <w:t>по оказанию гарантированного  объема   бесплатной  медицинской   помощи».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  проводиться  в  соответствии  с  пунктами  101  и 104 Постановления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Правительства Республики Казахстан  от  30  октября 2009 года № 1729 «Об утверждении 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 техники,  фармацевтических  услуг  по оказанию гарантированного  объема  бесплатной  медицинской  помощи  и  медицинской помощи  в  системе  обязательного  социального  страхования (далее-Правила).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Следующее потенциальные поставщики представили свои ценовые предложения до истечения окончательного срока представления ценовых  предложений;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3"/>
        <w:tblW w:w="992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"/>
        <w:gridCol w:w="4085"/>
        <w:gridCol w:w="5245"/>
      </w:tblGrid>
      <w:tr>
        <w:trPr/>
        <w:tc>
          <w:tcPr>
            <w:tcW w:w="59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408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Местонахождение потенциального поставщика</w:t>
            </w:r>
          </w:p>
        </w:tc>
      </w:tr>
      <w:tr>
        <w:trPr/>
        <w:tc>
          <w:tcPr>
            <w:tcW w:w="59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ТОО «Саулет Сити»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г. Астана, ул. Павлова, д.15</w:t>
            </w:r>
          </w:p>
        </w:tc>
      </w:tr>
      <w:tr>
        <w:trPr/>
        <w:tc>
          <w:tcPr>
            <w:tcW w:w="59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ТОО «Тарлан - ИНТ»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г. Астана, р-н Есиль, ул. Ханов Керея и Жанибека, 5, н.н. 29, 30</w:t>
            </w:r>
          </w:p>
        </w:tc>
      </w:tr>
      <w:tr>
        <w:trPr/>
        <w:tc>
          <w:tcPr>
            <w:tcW w:w="59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ТОО «АЙМИР»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г. Астана, ул. Павлова, д.15.</w:t>
            </w:r>
          </w:p>
        </w:tc>
      </w:tr>
      <w:tr>
        <w:trPr/>
        <w:tc>
          <w:tcPr>
            <w:tcW w:w="59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ТОО «Оптоник»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г. Астана, ул. Ханов Керея и жанибека, д. 18, БЦ «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ru-RU"/>
              </w:rPr>
              <w:t>SAMAL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по проведению закупа способом запроса ценовых предложений, рассмотрев   поступившие ценовые предложения </w:t>
      </w:r>
      <w:r>
        <w:rPr>
          <w:rFonts w:ascii="Times New Roman" w:hAnsi="Times New Roman"/>
          <w:b/>
          <w:sz w:val="24"/>
          <w:szCs w:val="24"/>
        </w:rPr>
        <w:t>РЕШИЛА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ТОО «Тарлан-ИНТ» победителем по лоту №1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3"/>
        <w:tblW w:w="10316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1"/>
        <w:gridCol w:w="1590"/>
        <w:gridCol w:w="4939"/>
        <w:gridCol w:w="707"/>
        <w:gridCol w:w="883"/>
        <w:gridCol w:w="1635"/>
      </w:tblGrid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493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sz w:val="24"/>
                <w:szCs w:val="24"/>
                <w:lang w:eastAsia="ru-RU"/>
              </w:rPr>
              <w:t>Кол/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8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sz w:val="24"/>
                <w:szCs w:val="24"/>
                <w:lang w:eastAsia="ru-RU"/>
              </w:rPr>
              <w:t>Ед/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SimSun" w:cs="Times New Roman" w:ascii="Times New Roman" w:hAnsi="Times New Roman"/>
                <w:bCs/>
                <w:sz w:val="24"/>
                <w:szCs w:val="24"/>
                <w:lang w:eastAsia="ru-RU"/>
              </w:rPr>
              <w:t>изм</w:t>
            </w:r>
          </w:p>
        </w:tc>
        <w:tc>
          <w:tcPr>
            <w:tcW w:w="163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цена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SimSu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 xml:space="preserve">Ультразвуковой сканер 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val="en-US" w:eastAsia="ru-RU"/>
              </w:rPr>
              <w:t>Acuson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 xml:space="preserve">300 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val="en-US" w:eastAsia="ru-RU"/>
              </w:rPr>
              <w:t>Siemens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 xml:space="preserve"> производитель США 2011г.в. </w:t>
            </w:r>
          </w:p>
          <w:p>
            <w:pPr>
              <w:pStyle w:val="Normal"/>
              <w:spacing w:lineRule="auto" w:line="240" w:before="0" w:after="0"/>
              <w:rPr>
                <w:rFonts w:eastAsia="SimSun"/>
                <w:lang w:val="en-US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 xml:space="preserve">Ультразвуковой датчик 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val="en-US" w:eastAsia="ru-RU"/>
              </w:rPr>
              <w:t>CH5-2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SimSu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SimSu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3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1 332 000,00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  ТОО  «Саулет-Сити»   победителем   по  лоту №2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3"/>
        <w:tblW w:w="10316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1"/>
        <w:gridCol w:w="1590"/>
        <w:gridCol w:w="4939"/>
        <w:gridCol w:w="707"/>
        <w:gridCol w:w="883"/>
        <w:gridCol w:w="1635"/>
      </w:tblGrid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493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sz w:val="24"/>
                <w:szCs w:val="24"/>
                <w:lang w:eastAsia="ru-RU"/>
              </w:rPr>
              <w:t>Кол/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8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sz w:val="24"/>
                <w:szCs w:val="24"/>
                <w:lang w:eastAsia="ru-RU"/>
              </w:rPr>
              <w:t>Ед/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SimSun" w:cs="Times New Roman" w:ascii="Times New Roman" w:hAnsi="Times New Roman"/>
                <w:bCs/>
                <w:sz w:val="24"/>
                <w:szCs w:val="24"/>
                <w:lang w:eastAsia="ru-RU"/>
              </w:rPr>
              <w:t>изм</w:t>
            </w:r>
          </w:p>
        </w:tc>
        <w:tc>
          <w:tcPr>
            <w:tcW w:w="163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цена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SimSu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 xml:space="preserve">Паровой стерилизатор медицинский 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val="en-US" w:eastAsia="ru-RU"/>
              </w:rPr>
              <w:t>Unisteri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val="en-US" w:eastAsia="ru-RU"/>
              </w:rPr>
              <w:t>HP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val="en-US" w:eastAsia="ru-RU"/>
              </w:rPr>
              <w:t>SPS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val="en-US" w:eastAsia="ru-RU"/>
              </w:rPr>
              <w:t>MEE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>336-1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val="en-US" w:eastAsia="ru-RU"/>
              </w:rPr>
              <w:t>ED</w:t>
            </w:r>
          </w:p>
          <w:p>
            <w:pPr>
              <w:pStyle w:val="Normal"/>
              <w:spacing w:lineRule="auto" w:line="240" w:before="0" w:after="0"/>
              <w:rPr>
                <w:rFonts w:eastAsia="SimSu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>Насос (Помпа) 5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val="en-US" w:eastAsia="ru-RU"/>
              </w:rPr>
              <w:t>kw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 xml:space="preserve"> 230/400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>, 50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val="en-US" w:eastAsia="ru-RU"/>
              </w:rPr>
              <w:t>HZ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>2,4/1,4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val="en-US" w:eastAsia="ru-RU"/>
              </w:rPr>
              <w:t>BG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>63, 2800-1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val="en-US" w:eastAsia="ru-RU"/>
              </w:rPr>
              <w:t>min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3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2 600 000,00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Заключить договор закупа 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изделий  медицинского  назначения  не  включенных  в  список  Единого дистрибьютора» по оказанию  гарантированного объема  бесплатной медицинской   помощи» с победителями </w:t>
      </w:r>
      <w:r>
        <w:rPr>
          <w:rFonts w:ascii="Times New Roman" w:hAnsi="Times New Roman"/>
          <w:b/>
          <w:sz w:val="24"/>
          <w:szCs w:val="24"/>
        </w:rPr>
        <w:t xml:space="preserve">ТОО «Саулет Сити»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ТОО «Тарлан-ИНТ».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6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6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6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6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68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            </w:t>
      </w:r>
      <w:r>
        <w:rPr>
          <w:rFonts w:ascii="Times New Roman" w:hAnsi="Times New Roman"/>
          <w:color w:val="FFFFFF" w:themeColor="background1"/>
          <w:sz w:val="24"/>
          <w:szCs w:val="24"/>
          <w:u w:val="single"/>
        </w:rPr>
        <w:t>подпись имеется</w:t>
      </w:r>
      <w:r>
        <w:rPr>
          <w:rFonts w:ascii="Times New Roman" w:hAnsi="Times New Roman"/>
          <w:sz w:val="24"/>
          <w:szCs w:val="24"/>
        </w:rPr>
        <w:t xml:space="preserve">     Ахметова К. А.</w:t>
      </w:r>
    </w:p>
    <w:p>
      <w:pPr>
        <w:pStyle w:val="Normal"/>
        <w:spacing w:lineRule="auto" w:line="276"/>
        <w:ind w:left="56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6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Члены комиссии          </w:t>
      </w:r>
      <w:r>
        <w:rPr>
          <w:rFonts w:ascii="Times New Roman" w:hAnsi="Times New Roman"/>
          <w:color w:val="FFFFFF" w:themeColor="background1"/>
          <w:sz w:val="24"/>
          <w:szCs w:val="24"/>
          <w:u w:val="single"/>
        </w:rPr>
        <w:t>подпись имеется</w:t>
      </w:r>
      <w:r>
        <w:rPr>
          <w:rFonts w:ascii="Times New Roman" w:hAnsi="Times New Roman"/>
          <w:sz w:val="24"/>
          <w:szCs w:val="24"/>
        </w:rPr>
        <w:t xml:space="preserve">                    Джакиева Г. Т.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color w:val="FFFFFF" w:themeColor="background1"/>
          <w:sz w:val="24"/>
          <w:szCs w:val="24"/>
          <w:u w:val="single"/>
        </w:rPr>
        <w:t>подпись имеется</w:t>
      </w:r>
      <w:r>
        <w:rPr>
          <w:rFonts w:ascii="Times New Roman" w:hAnsi="Times New Roman"/>
          <w:sz w:val="24"/>
          <w:szCs w:val="24"/>
        </w:rPr>
        <w:t xml:space="preserve">                       Наурзалиева В. К.</w:t>
      </w:r>
    </w:p>
    <w:p>
      <w:pPr>
        <w:pStyle w:val="ListParagraph"/>
        <w:spacing w:lineRule="auto" w:line="276"/>
        <w:ind w:left="92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FFFFFF" w:themeColor="background1"/>
          <w:sz w:val="24"/>
          <w:szCs w:val="24"/>
          <w:u w:val="single"/>
        </w:rPr>
        <w:t>подпись  имеется</w:t>
      </w:r>
      <w:r>
        <w:rPr>
          <w:rFonts w:ascii="Times New Roman" w:hAnsi="Times New Roman"/>
          <w:sz w:val="24"/>
          <w:szCs w:val="24"/>
        </w:rPr>
        <w:t xml:space="preserve">                    Бегеев Н. С. </w:t>
      </w:r>
    </w:p>
    <w:p>
      <w:pPr>
        <w:pStyle w:val="ListParagraph"/>
        <w:spacing w:lineRule="auto" w:line="276"/>
        <w:ind w:left="92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FFFFFF" w:themeColor="background1"/>
          <w:sz w:val="24"/>
          <w:szCs w:val="24"/>
          <w:u w:val="single"/>
        </w:rPr>
        <w:t>подпись имеется</w:t>
      </w:r>
      <w:r>
        <w:rPr>
          <w:rFonts w:ascii="Times New Roman" w:hAnsi="Times New Roman"/>
          <w:sz w:val="24"/>
          <w:szCs w:val="24"/>
        </w:rPr>
        <w:t xml:space="preserve">                     Мулдашев М. С. </w:t>
      </w:r>
    </w:p>
    <w:p>
      <w:pPr>
        <w:pStyle w:val="ListParagraph"/>
        <w:spacing w:lineRule="auto" w:line="276"/>
        <w:ind w:left="92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FFFFFF" w:themeColor="background1"/>
          <w:sz w:val="24"/>
          <w:szCs w:val="24"/>
          <w:u w:val="single"/>
        </w:rPr>
        <w:t>подпись имеется</w:t>
      </w:r>
      <w:r>
        <w:rPr>
          <w:rFonts w:ascii="Times New Roman" w:hAnsi="Times New Roman"/>
          <w:sz w:val="24"/>
          <w:szCs w:val="24"/>
        </w:rPr>
        <w:t xml:space="preserve">                     Ауельбекова А.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spacing w:lineRule="auto" w:line="276"/>
        <w:ind w:left="928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Секретарь комиссии        </w:t>
      </w:r>
      <w:r>
        <w:rPr>
          <w:rFonts w:ascii="Times New Roman" w:hAnsi="Times New Roman"/>
          <w:color w:val="FFFFFF" w:themeColor="background1"/>
          <w:sz w:val="24"/>
          <w:szCs w:val="24"/>
          <w:u w:val="single"/>
        </w:rPr>
        <w:t>подпись имеется</w:t>
      </w:r>
      <w:r>
        <w:rPr>
          <w:rFonts w:ascii="Times New Roman" w:hAnsi="Times New Roman"/>
          <w:sz w:val="24"/>
          <w:szCs w:val="24"/>
        </w:rPr>
        <w:t xml:space="preserve">               Шмыргалиева Л. С.</w:t>
      </w:r>
    </w:p>
    <w:p>
      <w:pPr>
        <w:pStyle w:val="Normal"/>
        <w:tabs>
          <w:tab w:val="left" w:pos="7395" w:leader="none"/>
        </w:tabs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>
      <w:type w:val="nextPage"/>
      <w:pgSz w:w="11906" w:h="16838"/>
      <w:pgMar w:left="1418" w:right="707" w:header="0" w:top="709" w:footer="0" w:bottom="28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427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sz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d75a0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36490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4275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AF30C-218E-4CB0-908A-7719C3A6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LibreOffice/5.1.2.2$Linux_X86_64 LibreOffice_project/10m0$Build-2</Application>
  <Pages>2</Pages>
  <Words>449</Words>
  <Characters>3048</Characters>
  <CharactersWithSpaces>4109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2017-06-19T10:52:00Z</dcterms:created>
  <dc:creator>Айдана</dc:creator>
  <dc:description/>
  <dc:language>ru-RU</dc:language>
  <cp:lastModifiedBy/>
  <cp:lastPrinted>2017-06-28T10:22:00Z</cp:lastPrinted>
  <dcterms:modified xsi:type="dcterms:W3CDTF">2017-07-10T16:10:55Z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